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哲学院20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年本科学生转专业接收计划</w:t>
      </w:r>
    </w:p>
    <w:p>
      <w:pPr>
        <w:ind w:firstLine="0" w:firstLineChars="0"/>
        <w:jc w:val="center"/>
        <w:rPr>
          <w:rFonts w:hint="eastAsia" w:ascii="宋体" w:hAnsi="宋体"/>
          <w:b/>
          <w:sz w:val="28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41"/>
        <w:gridCol w:w="1944"/>
        <w:gridCol w:w="257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44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接收专业</w:t>
            </w:r>
            <w:r>
              <w:rPr>
                <w:rFonts w:hint="eastAsia" w:ascii="仿宋_GB2312" w:eastAsia="仿宋_GB2312"/>
                <w:szCs w:val="24"/>
              </w:rPr>
              <w:t>（含大类）</w:t>
            </w:r>
          </w:p>
        </w:tc>
        <w:tc>
          <w:tcPr>
            <w:tcW w:w="1944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计划接受年级</w:t>
            </w:r>
          </w:p>
        </w:tc>
        <w:tc>
          <w:tcPr>
            <w:tcW w:w="2575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接收转入人数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（不同年级分别标注接受人数）</w:t>
            </w:r>
          </w:p>
        </w:tc>
        <w:tc>
          <w:tcPr>
            <w:tcW w:w="1157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逻辑学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哲学类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480" w:firstLine="0" w:firstLineChars="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69"/>
    <w:rsid w:val="001043EF"/>
    <w:rsid w:val="00272578"/>
    <w:rsid w:val="002D4A58"/>
    <w:rsid w:val="00345EE6"/>
    <w:rsid w:val="0055701A"/>
    <w:rsid w:val="00B21C69"/>
    <w:rsid w:val="03134202"/>
    <w:rsid w:val="404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6</TotalTime>
  <ScaleCrop>false</ScaleCrop>
  <LinksUpToDate>false</LinksUpToDate>
  <CharactersWithSpaces>121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2019-11-13T12:49:00Z</dcterms:created>
  <dc:creator>卢兴</dc:creator>
  <cp:lastModifiedBy>王琴</cp:lastModifiedBy>
  <dcterms:modified xsi:type="dcterms:W3CDTF">2021-12-27T06:47:42Z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