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新闻与传播学院2022年转专业补充说明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实验室设备数量限制，按照原转专业惯例，新闻与传播学院广播电视学专业不接受转专业学生。为全面落实教育部“宽口径、厚基础、多选择、重创新”的培养模式，充分赋予学生自主选择的权利，考虑到学院未来搬迁到津南校区后的设施拓展潜力，拟增加广播电视学专业接收转专业名额2人，具体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一、转专业领导小组、转出条件等与其他专业保持一致。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二、广播电视学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转入条件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：爱好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的基本素养和培养潜质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没有不及格科目，无“学业警示”及“校纪校规处分”记录。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我院组织转专业考试，具体考试形式及内容如下：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考核形式：笔试及面试（百分制）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广播电视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综合成绩计算方法：(笔试成绩+面试成绩)×50%=综合成绩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笔试和面试均必须达到及格成绩，在此基础上，结合接收计划，按照综合成绩排名择优录取。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南开大学新闻与传播学院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2022年4月1日</w:t>
      </w:r>
    </w:p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ext"/>
    <w:basedOn w:val="1"/>
    <w:qFormat/>
    <w:uiPriority w:val="0"/>
    <w:pPr>
      <w:spacing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2022-04-01T01:05:19Z</dcterms:created>
  <dc:creator>LENOVO</dc:creator>
  <cp:lastModifiedBy>徐志江</cp:lastModifiedBy>
  <dcterms:modified xsi:type="dcterms:W3CDTF">2022-04-01T01:25:02Z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