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751345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b/>
          <w:spacing w:val="16"/>
          <w:sz w:val="52"/>
          <w:szCs w:val="52"/>
        </w:rPr>
      </w:pPr>
      <w:r w:rsidRPr="009E538E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南开大学</w:t>
      </w:r>
      <w:r w:rsidR="00751345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本科教学</w:t>
      </w:r>
      <w:r w:rsidR="001F33D8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对外</w:t>
      </w:r>
      <w:r w:rsidRPr="009E538E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交流</w:t>
      </w: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b/>
          <w:spacing w:val="16"/>
          <w:sz w:val="52"/>
          <w:szCs w:val="52"/>
        </w:rPr>
      </w:pPr>
      <w:r w:rsidRPr="009E538E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总结</w:t>
      </w:r>
      <w:r w:rsidR="002760B1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报告</w:t>
      </w:r>
    </w:p>
    <w:p w:rsidR="009E538E" w:rsidRDefault="009E538E" w:rsidP="009E538E">
      <w:pPr>
        <w:spacing w:line="360" w:lineRule="auto"/>
        <w:jc w:val="center"/>
        <w:outlineLvl w:val="0"/>
        <w:rPr>
          <w:rFonts w:ascii="仿宋_GB2312" w:eastAsia="仿宋_GB2312" w:hAnsi="宋体" w:cs="宋体-18030"/>
          <w:spacing w:val="16"/>
          <w:sz w:val="44"/>
          <w:szCs w:val="44"/>
        </w:rPr>
      </w:pPr>
    </w:p>
    <w:p w:rsidR="00751345" w:rsidRPr="009E538E" w:rsidRDefault="00751345" w:rsidP="009E538E">
      <w:pPr>
        <w:spacing w:line="360" w:lineRule="auto"/>
        <w:jc w:val="center"/>
        <w:outlineLvl w:val="0"/>
        <w:rPr>
          <w:rFonts w:ascii="仿宋_GB2312" w:eastAsia="仿宋_GB2312" w:hAnsi="宋体" w:cs="宋体-18030"/>
          <w:spacing w:val="16"/>
          <w:sz w:val="44"/>
          <w:szCs w:val="44"/>
        </w:rPr>
      </w:pPr>
    </w:p>
    <w:p w:rsidR="009E538E" w:rsidRPr="009E538E" w:rsidRDefault="009E538E" w:rsidP="009E538E">
      <w:pPr>
        <w:spacing w:line="360" w:lineRule="auto"/>
        <w:jc w:val="center"/>
        <w:outlineLvl w:val="0"/>
        <w:rPr>
          <w:rFonts w:ascii="仿宋_GB2312" w:eastAsia="仿宋_GB2312" w:hAnsi="宋体" w:cs="宋体-18030"/>
          <w:spacing w:val="16"/>
          <w:sz w:val="44"/>
          <w:szCs w:val="44"/>
        </w:rPr>
      </w:pPr>
    </w:p>
    <w:tbl>
      <w:tblPr>
        <w:tblW w:w="5954" w:type="dxa"/>
        <w:jc w:val="center"/>
        <w:tblInd w:w="817" w:type="dxa"/>
        <w:tblLook w:val="04A0"/>
      </w:tblPr>
      <w:tblGrid>
        <w:gridCol w:w="1843"/>
        <w:gridCol w:w="4111"/>
      </w:tblGrid>
      <w:tr w:rsidR="009E538E" w:rsidRPr="009E538E" w:rsidTr="00751345">
        <w:trPr>
          <w:trHeight w:val="653"/>
          <w:jc w:val="center"/>
        </w:trPr>
        <w:tc>
          <w:tcPr>
            <w:tcW w:w="1843" w:type="dxa"/>
            <w:vAlign w:val="bottom"/>
          </w:tcPr>
          <w:p w:rsidR="009E538E" w:rsidRPr="009E538E" w:rsidRDefault="009E538E" w:rsidP="00513142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9E538E">
              <w:rPr>
                <w:rFonts w:ascii="仿宋_GB2312" w:eastAsia="仿宋_GB2312" w:hint="eastAsia"/>
                <w:sz w:val="30"/>
                <w:szCs w:val="30"/>
              </w:rPr>
              <w:t>姓    名：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bottom"/>
          </w:tcPr>
          <w:p w:rsidR="009E538E" w:rsidRPr="009E538E" w:rsidRDefault="009E538E" w:rsidP="009E538E">
            <w:pPr>
              <w:spacing w:line="420" w:lineRule="exact"/>
              <w:ind w:leftChars="-5" w:left="-1" w:hangingChars="3" w:hanging="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38E" w:rsidRPr="009E538E" w:rsidTr="00513142">
        <w:trPr>
          <w:trHeight w:val="677"/>
          <w:jc w:val="center"/>
        </w:trPr>
        <w:tc>
          <w:tcPr>
            <w:tcW w:w="1843" w:type="dxa"/>
            <w:vAlign w:val="bottom"/>
          </w:tcPr>
          <w:p w:rsidR="009E538E" w:rsidRPr="009E538E" w:rsidRDefault="00751345" w:rsidP="00513142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    位</w:t>
            </w:r>
            <w:r w:rsidR="009E538E" w:rsidRPr="009E538E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E538E" w:rsidRPr="009E538E" w:rsidRDefault="009E538E" w:rsidP="009E538E">
            <w:pPr>
              <w:spacing w:line="420" w:lineRule="exact"/>
              <w:ind w:leftChars="-5" w:left="-1" w:hangingChars="3" w:hanging="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38E" w:rsidRPr="009E538E" w:rsidTr="00513142">
        <w:trPr>
          <w:trHeight w:val="653"/>
          <w:jc w:val="center"/>
        </w:trPr>
        <w:tc>
          <w:tcPr>
            <w:tcW w:w="1843" w:type="dxa"/>
            <w:vAlign w:val="bottom"/>
          </w:tcPr>
          <w:p w:rsidR="009E538E" w:rsidRPr="009E538E" w:rsidRDefault="00751345" w:rsidP="00513142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  <w:r w:rsidR="009E538E" w:rsidRPr="009E538E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E538E" w:rsidRPr="009E538E" w:rsidRDefault="00751345" w:rsidP="009E538E">
            <w:pPr>
              <w:spacing w:line="420" w:lineRule="exact"/>
              <w:ind w:leftChars="-5" w:left="-1" w:hangingChars="3" w:hanging="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</w:tr>
      <w:tr w:rsidR="009E538E" w:rsidRPr="009E538E" w:rsidTr="00513142">
        <w:trPr>
          <w:trHeight w:val="677"/>
          <w:jc w:val="center"/>
        </w:trPr>
        <w:tc>
          <w:tcPr>
            <w:tcW w:w="1843" w:type="dxa"/>
            <w:vAlign w:val="bottom"/>
          </w:tcPr>
          <w:p w:rsidR="009E538E" w:rsidRPr="009E538E" w:rsidRDefault="009E538E" w:rsidP="00513142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9E538E">
              <w:rPr>
                <w:rFonts w:ascii="仿宋_GB2312" w:eastAsia="仿宋_GB2312" w:hint="eastAsia"/>
                <w:sz w:val="30"/>
                <w:szCs w:val="30"/>
              </w:rPr>
              <w:t>完成日期：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E538E" w:rsidRPr="009E538E" w:rsidRDefault="009E538E" w:rsidP="009E538E">
            <w:pPr>
              <w:spacing w:line="420" w:lineRule="exact"/>
              <w:ind w:leftChars="-5" w:left="-1" w:hangingChars="3" w:hanging="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48"/>
          <w:szCs w:val="48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48"/>
          <w:szCs w:val="48"/>
        </w:rPr>
      </w:pPr>
    </w:p>
    <w:p w:rsidR="00751345" w:rsidRDefault="00751345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28"/>
          <w:szCs w:val="48"/>
        </w:rPr>
      </w:pPr>
    </w:p>
    <w:p w:rsidR="00751345" w:rsidRDefault="00751345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28"/>
          <w:szCs w:val="48"/>
        </w:rPr>
      </w:pPr>
    </w:p>
    <w:p w:rsidR="00432A55" w:rsidRDefault="00432A55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28"/>
          <w:szCs w:val="48"/>
        </w:rPr>
      </w:pPr>
    </w:p>
    <w:p w:rsidR="00432A55" w:rsidRDefault="00432A55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28"/>
          <w:szCs w:val="48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28"/>
          <w:szCs w:val="48"/>
        </w:rPr>
      </w:pPr>
      <w:r w:rsidRPr="009E538E">
        <w:rPr>
          <w:rFonts w:ascii="仿宋_GB2312" w:eastAsia="仿宋_GB2312" w:hAnsi="宋体" w:cs="宋体-18030" w:hint="eastAsia"/>
          <w:spacing w:val="16"/>
          <w:sz w:val="28"/>
          <w:szCs w:val="48"/>
        </w:rPr>
        <w:t>南开大学</w:t>
      </w:r>
      <w:r w:rsidR="00751345">
        <w:rPr>
          <w:rFonts w:ascii="仿宋_GB2312" w:eastAsia="仿宋_GB2312" w:hAnsi="宋体" w:cs="宋体-18030" w:hint="eastAsia"/>
          <w:spacing w:val="16"/>
          <w:sz w:val="28"/>
          <w:szCs w:val="48"/>
        </w:rPr>
        <w:t>教务处</w:t>
      </w:r>
      <w:r w:rsidRPr="009E538E">
        <w:rPr>
          <w:rFonts w:ascii="仿宋_GB2312" w:eastAsia="仿宋_GB2312" w:hAnsi="宋体" w:cs="宋体-18030" w:hint="eastAsia"/>
          <w:spacing w:val="16"/>
          <w:sz w:val="28"/>
          <w:szCs w:val="48"/>
        </w:rPr>
        <w:t>制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89"/>
        <w:gridCol w:w="1296"/>
        <w:gridCol w:w="1984"/>
        <w:gridCol w:w="1418"/>
        <w:gridCol w:w="2835"/>
      </w:tblGrid>
      <w:tr w:rsidR="001F33D8" w:rsidRPr="002760B1" w:rsidTr="001F33D8">
        <w:trPr>
          <w:trHeight w:val="699"/>
        </w:trPr>
        <w:tc>
          <w:tcPr>
            <w:tcW w:w="1506" w:type="dxa"/>
            <w:gridSpan w:val="2"/>
            <w:vMerge w:val="restart"/>
            <w:vAlign w:val="center"/>
          </w:tcPr>
          <w:p w:rsidR="001F33D8" w:rsidRPr="001F33D8" w:rsidRDefault="001F33D8" w:rsidP="00513142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F33D8">
              <w:rPr>
                <w:rFonts w:ascii="仿宋_GB2312" w:eastAsia="仿宋_GB2312" w:hint="eastAsia"/>
                <w:b/>
                <w:sz w:val="24"/>
                <w:szCs w:val="21"/>
              </w:rPr>
              <w:lastRenderedPageBreak/>
              <w:t>1.项目类别</w:t>
            </w:r>
          </w:p>
        </w:tc>
        <w:tc>
          <w:tcPr>
            <w:tcW w:w="1296" w:type="dxa"/>
            <w:vAlign w:val="center"/>
          </w:tcPr>
          <w:p w:rsidR="001F33D8" w:rsidRPr="001F33D8" w:rsidRDefault="001F33D8" w:rsidP="00966ADB">
            <w:pPr>
              <w:spacing w:line="260" w:lineRule="exact"/>
              <w:rPr>
                <w:rFonts w:ascii="仿宋_GB2312" w:eastAsia="仿宋_GB2312" w:hAnsi="宋体-18030" w:cs="宋体-18030"/>
                <w:b/>
                <w:spacing w:val="16"/>
                <w:sz w:val="24"/>
                <w:szCs w:val="21"/>
              </w:rPr>
            </w:pPr>
            <w:r w:rsidRPr="001F33D8">
              <w:rPr>
                <w:rFonts w:ascii="仿宋_GB2312" w:eastAsia="仿宋_GB2312" w:hAnsi="宋体-18030" w:cs="宋体-18030"/>
                <w:b/>
                <w:spacing w:val="16"/>
                <w:sz w:val="24"/>
                <w:szCs w:val="21"/>
              </w:rPr>
              <w:t>本科生</w:t>
            </w:r>
          </w:p>
        </w:tc>
        <w:tc>
          <w:tcPr>
            <w:tcW w:w="6237" w:type="dxa"/>
            <w:gridSpan w:val="3"/>
            <w:vAlign w:val="center"/>
          </w:tcPr>
          <w:p w:rsidR="001F33D8" w:rsidRPr="002760B1" w:rsidRDefault="001F33D8" w:rsidP="00966ADB">
            <w:pPr>
              <w:spacing w:line="260" w:lineRule="exact"/>
              <w:rPr>
                <w:rFonts w:ascii="仿宋_GB2312" w:eastAsia="仿宋_GB2312" w:hAnsi="宋体-18030" w:cs="宋体-18030"/>
                <w:spacing w:val="16"/>
                <w:sz w:val="24"/>
                <w:szCs w:val="21"/>
              </w:rPr>
            </w:pPr>
            <w:r>
              <w:rPr>
                <w:rFonts w:ascii="方正小标宋简体" w:eastAsia="方正小标宋简体" w:hAnsi="华文楷体" w:hint="eastAsia"/>
              </w:rPr>
              <w:t>短期交流访学</w:t>
            </w:r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22" name="图片 36" descr="wps4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wps4C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E16">
              <w:rPr>
                <w:rFonts w:ascii="方正小标宋简体" w:eastAsia="方正小标宋简体" w:hAnsi="华文楷体" w:hint="eastAsia"/>
              </w:rPr>
              <w:t xml:space="preserve">   </w:t>
            </w:r>
            <w:r>
              <w:rPr>
                <w:rFonts w:ascii="方正小标宋简体" w:eastAsia="方正小标宋简体" w:hAnsi="华文楷体" w:hint="eastAsia"/>
              </w:rPr>
              <w:t>课程学习</w:t>
            </w:r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23" name="图片 36" descr="wps4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wps4C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E16">
              <w:rPr>
                <w:rFonts w:ascii="方正小标宋简体" w:eastAsia="方正小标宋简体" w:hAnsi="华文楷体" w:hint="eastAsia"/>
              </w:rPr>
              <w:t xml:space="preserve">  </w:t>
            </w:r>
            <w:r>
              <w:rPr>
                <w:rFonts w:ascii="方正小标宋简体" w:eastAsia="方正小标宋简体" w:hAnsi="华文楷体" w:hint="eastAsia"/>
              </w:rPr>
              <w:t xml:space="preserve"> 国际学术会议</w:t>
            </w:r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24" name="图片 36" descr="wps4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wps4C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 w:rsidRPr="0051051E">
              <w:rPr>
                <w:rFonts w:ascii="方正小标宋简体" w:eastAsia="方正小标宋简体" w:hAnsi="华文楷体" w:hint="eastAsia"/>
              </w:rPr>
              <w:t>国际竞赛</w:t>
            </w:r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25" name="图片 37" descr="wps4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wps4C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3D8" w:rsidRPr="002760B1" w:rsidTr="001F33D8">
        <w:trPr>
          <w:trHeight w:val="689"/>
        </w:trPr>
        <w:tc>
          <w:tcPr>
            <w:tcW w:w="1506" w:type="dxa"/>
            <w:gridSpan w:val="2"/>
            <w:vMerge/>
            <w:vAlign w:val="center"/>
          </w:tcPr>
          <w:p w:rsidR="001F33D8" w:rsidRPr="001F33D8" w:rsidRDefault="001F33D8" w:rsidP="00513142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1F33D8" w:rsidRPr="001F33D8" w:rsidRDefault="001F33D8" w:rsidP="00966ADB">
            <w:pPr>
              <w:spacing w:line="260" w:lineRule="exact"/>
              <w:rPr>
                <w:rFonts w:ascii="仿宋_GB2312" w:eastAsia="仿宋_GB2312" w:hAnsi="宋体-18030" w:cs="宋体-18030" w:hint="eastAsia"/>
                <w:b/>
                <w:spacing w:val="16"/>
                <w:sz w:val="24"/>
                <w:szCs w:val="21"/>
              </w:rPr>
            </w:pPr>
            <w:r w:rsidRPr="001F33D8">
              <w:rPr>
                <w:rFonts w:ascii="仿宋_GB2312" w:eastAsia="仿宋_GB2312" w:hAnsi="宋体-18030" w:cs="宋体-18030" w:hint="eastAsia"/>
                <w:b/>
                <w:spacing w:val="16"/>
                <w:sz w:val="24"/>
                <w:szCs w:val="21"/>
              </w:rPr>
              <w:t>教师、管理干部</w:t>
            </w:r>
          </w:p>
        </w:tc>
        <w:tc>
          <w:tcPr>
            <w:tcW w:w="6237" w:type="dxa"/>
            <w:gridSpan w:val="3"/>
            <w:vAlign w:val="center"/>
          </w:tcPr>
          <w:p w:rsidR="001F33D8" w:rsidRPr="002760B1" w:rsidRDefault="001F33D8" w:rsidP="001F33D8">
            <w:pPr>
              <w:spacing w:line="260" w:lineRule="exact"/>
              <w:rPr>
                <w:rFonts w:ascii="仿宋_GB2312" w:eastAsia="仿宋_GB2312" w:hAnsi="宋体-18030" w:cs="宋体-18030"/>
                <w:spacing w:val="16"/>
                <w:sz w:val="24"/>
                <w:szCs w:val="21"/>
              </w:rPr>
            </w:pPr>
            <w:r>
              <w:rPr>
                <w:rFonts w:ascii="方正小标宋简体" w:eastAsia="方正小标宋简体" w:hAnsi="华文楷体" w:hint="eastAsia"/>
              </w:rPr>
              <w:t>交流</w:t>
            </w:r>
            <w:r w:rsidR="00DF652C">
              <w:rPr>
                <w:rFonts w:ascii="方正小标宋简体" w:eastAsia="方正小标宋简体" w:hAnsi="华文楷体" w:hint="eastAsia"/>
              </w:rPr>
              <w:t>访问</w:t>
            </w:r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1" name="图片 36" descr="wps4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wps4C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E16">
              <w:rPr>
                <w:rFonts w:ascii="方正小标宋简体" w:eastAsia="方正小标宋简体" w:hAnsi="华文楷体" w:hint="eastAsia"/>
              </w:rPr>
              <w:t xml:space="preserve">   </w:t>
            </w:r>
            <w:r>
              <w:rPr>
                <w:rFonts w:ascii="方正小标宋简体" w:eastAsia="方正小标宋简体" w:hAnsi="华文楷体" w:hint="eastAsia"/>
              </w:rPr>
              <w:t>教学会议</w:t>
            </w:r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2" name="图片 36" descr="wps4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wps4C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E16">
              <w:rPr>
                <w:rFonts w:ascii="方正小标宋简体" w:eastAsia="方正小标宋简体" w:hAnsi="华文楷体" w:hint="eastAsia"/>
              </w:rPr>
              <w:t xml:space="preserve">  </w:t>
            </w:r>
            <w:r>
              <w:rPr>
                <w:rFonts w:ascii="方正小标宋简体" w:eastAsia="方正小标宋简体" w:hAnsi="华文楷体" w:hint="eastAsia"/>
              </w:rPr>
              <w:t xml:space="preserve"> 教学合作</w:t>
            </w:r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3" name="图片 36" descr="wps4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wps4C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</w:t>
            </w:r>
          </w:p>
        </w:tc>
      </w:tr>
      <w:tr w:rsidR="00CC517B" w:rsidRPr="002760B1" w:rsidTr="00751345">
        <w:trPr>
          <w:trHeight w:val="820"/>
        </w:trPr>
        <w:tc>
          <w:tcPr>
            <w:tcW w:w="1506" w:type="dxa"/>
            <w:gridSpan w:val="2"/>
          </w:tcPr>
          <w:p w:rsidR="00CC517B" w:rsidRPr="001F33D8" w:rsidRDefault="001F33D8" w:rsidP="002760B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F33D8">
              <w:rPr>
                <w:rFonts w:ascii="仿宋_GB2312" w:eastAsia="仿宋_GB2312" w:hint="eastAsia"/>
                <w:b/>
                <w:sz w:val="24"/>
                <w:szCs w:val="21"/>
              </w:rPr>
              <w:t>2</w:t>
            </w:r>
            <w:r w:rsidR="00CC517B" w:rsidRPr="001F33D8">
              <w:rPr>
                <w:rFonts w:ascii="仿宋_GB2312" w:eastAsia="仿宋_GB2312" w:hint="eastAsia"/>
                <w:b/>
                <w:sz w:val="24"/>
                <w:szCs w:val="21"/>
              </w:rPr>
              <w:t>.前往国家/地区/学校</w:t>
            </w:r>
          </w:p>
        </w:tc>
        <w:tc>
          <w:tcPr>
            <w:tcW w:w="3280" w:type="dxa"/>
            <w:gridSpan w:val="2"/>
          </w:tcPr>
          <w:p w:rsidR="00CC517B" w:rsidRPr="002760B1" w:rsidRDefault="00CC517B" w:rsidP="002760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C517B" w:rsidRPr="001F33D8" w:rsidRDefault="001F33D8" w:rsidP="002760B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F33D8">
              <w:rPr>
                <w:rFonts w:ascii="仿宋_GB2312" w:eastAsia="仿宋_GB2312" w:hint="eastAsia"/>
                <w:b/>
                <w:sz w:val="24"/>
                <w:szCs w:val="21"/>
              </w:rPr>
              <w:t>3</w:t>
            </w:r>
            <w:r w:rsidR="00CC517B" w:rsidRPr="001F33D8">
              <w:rPr>
                <w:rFonts w:ascii="仿宋_GB2312" w:eastAsia="仿宋_GB2312" w:hint="eastAsia"/>
                <w:b/>
                <w:sz w:val="24"/>
                <w:szCs w:val="21"/>
              </w:rPr>
              <w:t>.外出</w:t>
            </w:r>
          </w:p>
          <w:p w:rsidR="00CC517B" w:rsidRPr="002760B1" w:rsidRDefault="00737028" w:rsidP="0073702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1F33D8">
              <w:rPr>
                <w:rFonts w:ascii="仿宋_GB2312" w:eastAsia="仿宋_GB2312" w:hint="eastAsia"/>
                <w:b/>
                <w:sz w:val="24"/>
                <w:szCs w:val="21"/>
              </w:rPr>
              <w:t xml:space="preserve"> </w:t>
            </w:r>
            <w:r w:rsidR="00CC517B" w:rsidRPr="001F33D8">
              <w:rPr>
                <w:rFonts w:ascii="仿宋_GB2312" w:eastAsia="仿宋_GB2312" w:hint="eastAsia"/>
                <w:b/>
                <w:sz w:val="24"/>
                <w:szCs w:val="21"/>
              </w:rPr>
              <w:t>日期</w:t>
            </w:r>
          </w:p>
        </w:tc>
        <w:tc>
          <w:tcPr>
            <w:tcW w:w="2835" w:type="dxa"/>
            <w:vAlign w:val="center"/>
          </w:tcPr>
          <w:p w:rsidR="00CC517B" w:rsidRPr="002760B1" w:rsidRDefault="00CC517B" w:rsidP="00737028">
            <w:pPr>
              <w:rPr>
                <w:rFonts w:ascii="仿宋_GB2312" w:eastAsia="仿宋_GB2312"/>
                <w:sz w:val="24"/>
                <w:szCs w:val="21"/>
              </w:rPr>
            </w:pPr>
            <w:r w:rsidRPr="002760B1">
              <w:rPr>
                <w:rFonts w:ascii="仿宋_GB2312" w:eastAsia="仿宋_GB2312" w:hint="eastAsia"/>
                <w:sz w:val="24"/>
                <w:szCs w:val="21"/>
              </w:rPr>
              <w:t>自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 </w:t>
            </w:r>
            <w:r w:rsidR="00737028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年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="00737028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月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 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日 至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  </w:t>
            </w:r>
            <w:r w:rsidR="00737028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年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="00737028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 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月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="00737028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 </w:t>
            </w:r>
            <w:r w:rsidRPr="002760B1">
              <w:rPr>
                <w:rFonts w:ascii="仿宋_GB2312" w:eastAsia="仿宋_GB2312" w:hint="eastAsia"/>
                <w:sz w:val="24"/>
                <w:szCs w:val="21"/>
                <w:u w:val="single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日</w:t>
            </w:r>
          </w:p>
        </w:tc>
      </w:tr>
      <w:tr w:rsidR="00CC517B" w:rsidRPr="002760B1" w:rsidTr="00737028">
        <w:trPr>
          <w:trHeight w:val="10760"/>
        </w:trPr>
        <w:tc>
          <w:tcPr>
            <w:tcW w:w="9039" w:type="dxa"/>
            <w:gridSpan w:val="6"/>
          </w:tcPr>
          <w:p w:rsidR="002760B1" w:rsidRPr="001F33D8" w:rsidRDefault="001F33D8" w:rsidP="001F33D8">
            <w:pPr>
              <w:jc w:val="left"/>
              <w:rPr>
                <w:rFonts w:ascii="仿宋_GB2312" w:eastAsia="仿宋_GB2312" w:hAnsi="宋体"/>
                <w:b/>
                <w:kern w:val="0"/>
                <w:sz w:val="24"/>
                <w:szCs w:val="21"/>
              </w:rPr>
            </w:pPr>
            <w:r w:rsidRPr="001F33D8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4</w:t>
            </w:r>
            <w:r w:rsidR="00CC517B" w:rsidRPr="001F33D8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.</w:t>
            </w:r>
            <w:proofErr w:type="gramStart"/>
            <w:r w:rsidR="00CC517B" w:rsidRPr="001F33D8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详述赴</w:t>
            </w:r>
            <w:proofErr w:type="gramEnd"/>
            <w:r w:rsidR="00CC517B" w:rsidRPr="001F33D8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外交流具体内容</w:t>
            </w:r>
            <w:r w:rsidR="002760B1" w:rsidRPr="001F33D8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（建议字数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1000-1500</w:t>
            </w:r>
            <w:r w:rsidR="002760B1" w:rsidRPr="001F33D8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）</w:t>
            </w:r>
          </w:p>
        </w:tc>
      </w:tr>
      <w:tr w:rsidR="00CC517B" w:rsidRPr="002760B1" w:rsidTr="00FC1A75">
        <w:trPr>
          <w:trHeight w:val="9488"/>
        </w:trPr>
        <w:tc>
          <w:tcPr>
            <w:tcW w:w="9039" w:type="dxa"/>
            <w:gridSpan w:val="6"/>
          </w:tcPr>
          <w:p w:rsidR="00CC517B" w:rsidRPr="00DF652C" w:rsidRDefault="00CC517B" w:rsidP="001F33D8">
            <w:pPr>
              <w:jc w:val="left"/>
              <w:rPr>
                <w:rFonts w:ascii="仿宋_GB2312" w:eastAsia="仿宋_GB2312" w:hAnsi="宋体"/>
                <w:b/>
                <w:kern w:val="0"/>
                <w:sz w:val="24"/>
                <w:szCs w:val="21"/>
              </w:rPr>
            </w:pPr>
            <w:r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lastRenderedPageBreak/>
              <w:t>6.</w:t>
            </w:r>
            <w:proofErr w:type="gramStart"/>
            <w:r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详述赴</w:t>
            </w:r>
            <w:proofErr w:type="gramEnd"/>
            <w:r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外交流心得体会</w:t>
            </w:r>
            <w:r w:rsidR="002760B1"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（</w:t>
            </w:r>
            <w:r w:rsidR="00737028"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重点介绍交流学习的收获以及对</w:t>
            </w:r>
            <w:r w:rsidR="00DF652C"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自身学习或</w:t>
            </w:r>
            <w:r w:rsidR="00737028"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本职工作起到的促进作用，</w:t>
            </w:r>
            <w:r w:rsidR="002760B1"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建议</w:t>
            </w:r>
            <w:r w:rsidR="001F33D8"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800-1000</w:t>
            </w:r>
            <w:r w:rsidR="002760B1" w:rsidRPr="00DF652C"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字）</w:t>
            </w:r>
          </w:p>
        </w:tc>
      </w:tr>
      <w:tr w:rsidR="00751345" w:rsidRPr="002760B1" w:rsidTr="00751345">
        <w:trPr>
          <w:trHeight w:val="2120"/>
        </w:trPr>
        <w:tc>
          <w:tcPr>
            <w:tcW w:w="817" w:type="dxa"/>
            <w:vAlign w:val="center"/>
          </w:tcPr>
          <w:p w:rsidR="00751345" w:rsidRPr="002760B1" w:rsidRDefault="00751345" w:rsidP="002760B1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学院意见</w:t>
            </w:r>
          </w:p>
        </w:tc>
        <w:tc>
          <w:tcPr>
            <w:tcW w:w="8222" w:type="dxa"/>
            <w:gridSpan w:val="5"/>
            <w:vAlign w:val="center"/>
          </w:tcPr>
          <w:p w:rsidR="00751345" w:rsidRDefault="00751345" w:rsidP="002760B1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</w:p>
          <w:p w:rsidR="00751345" w:rsidRDefault="00751345" w:rsidP="002760B1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</w:p>
          <w:p w:rsidR="00751345" w:rsidRPr="00737028" w:rsidRDefault="00737028" w:rsidP="00737028">
            <w:pPr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领导签字（公章）：                                 日期：    年    月    日</w:t>
            </w:r>
          </w:p>
        </w:tc>
      </w:tr>
      <w:tr w:rsidR="00D151EC" w:rsidRPr="002760B1" w:rsidTr="00751345">
        <w:trPr>
          <w:trHeight w:val="1678"/>
        </w:trPr>
        <w:tc>
          <w:tcPr>
            <w:tcW w:w="9039" w:type="dxa"/>
            <w:gridSpan w:val="6"/>
            <w:tcBorders>
              <w:bottom w:val="single" w:sz="4" w:space="0" w:color="auto"/>
            </w:tcBorders>
            <w:vAlign w:val="center"/>
          </w:tcPr>
          <w:p w:rsidR="004D7878" w:rsidRPr="004D7878" w:rsidRDefault="009D4E51" w:rsidP="004D7878">
            <w:pPr>
              <w:spacing w:line="400" w:lineRule="exact"/>
              <w:jc w:val="left"/>
              <w:rPr>
                <w:rFonts w:asciiTheme="majorHAnsi" w:eastAsia="仿宋_GB2312" w:hAnsiTheme="majorHAnsi"/>
                <w:kern w:val="0"/>
                <w:sz w:val="24"/>
                <w:szCs w:val="21"/>
              </w:rPr>
            </w:pPr>
            <w:r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注：</w:t>
            </w:r>
            <w:r w:rsidR="00737028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1</w:t>
            </w:r>
            <w:r w:rsidR="00737028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、</w:t>
            </w:r>
            <w:proofErr w:type="gramStart"/>
            <w:r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凡</w:t>
            </w:r>
            <w:r w:rsidR="00D151EC" w:rsidRPr="004D7878"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经费</w:t>
            </w:r>
            <w:proofErr w:type="gramEnd"/>
            <w:r w:rsidR="00D151EC" w:rsidRPr="004D7878"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资助赴外交流</w:t>
            </w:r>
            <w:r w:rsidR="00FC1A75"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的师生</w:t>
            </w:r>
            <w:r w:rsidR="00737028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及管理干部</w:t>
            </w:r>
            <w:r w:rsidR="00FC1A75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均</w:t>
            </w:r>
            <w:r w:rsidR="00D151EC" w:rsidRPr="004D7878"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须</w:t>
            </w:r>
            <w:r w:rsidR="00FC1A75"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提供总结报告，与经费审批表一并</w:t>
            </w:r>
            <w:r w:rsidR="00737028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送至教务处本科生国际交流科</w:t>
            </w:r>
            <w:r w:rsidR="004D7878" w:rsidRPr="004D7878"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，</w:t>
            </w:r>
            <w:hyperlink r:id="rId8" w:history="1">
              <w:r w:rsidR="00737028" w:rsidRPr="00737028">
                <w:rPr>
                  <w:rFonts w:asciiTheme="majorHAnsi" w:eastAsia="仿宋_GB2312" w:hAnsiTheme="majorHAnsi"/>
                  <w:kern w:val="0"/>
                  <w:sz w:val="24"/>
                  <w:szCs w:val="21"/>
                </w:rPr>
                <w:t>电子版发送至</w:t>
              </w:r>
              <w:r w:rsidR="00737028" w:rsidRPr="00737028">
                <w:rPr>
                  <w:rFonts w:asciiTheme="majorHAnsi" w:eastAsia="仿宋_GB2312" w:hAnsiTheme="majorHAnsi" w:hint="eastAsia"/>
                  <w:kern w:val="0"/>
                  <w:sz w:val="24"/>
                  <w:szCs w:val="21"/>
                </w:rPr>
                <w:t>jwclq</w:t>
              </w:r>
              <w:r w:rsidR="00737028" w:rsidRPr="00737028">
                <w:rPr>
                  <w:rFonts w:asciiTheme="majorHAnsi" w:eastAsia="仿宋_GB2312" w:hAnsiTheme="majorHAnsi"/>
                  <w:kern w:val="0"/>
                  <w:sz w:val="24"/>
                  <w:szCs w:val="21"/>
                </w:rPr>
                <w:t>@nankai.edu.cn</w:t>
              </w:r>
            </w:hyperlink>
            <w:r w:rsidR="004D7878" w:rsidRPr="004D7878"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；</w:t>
            </w:r>
          </w:p>
          <w:p w:rsidR="00D151EC" w:rsidRPr="004D7878" w:rsidRDefault="00737028" w:rsidP="00737028">
            <w:pPr>
              <w:spacing w:line="400" w:lineRule="exact"/>
              <w:ind w:firstLineChars="200" w:firstLine="480"/>
              <w:jc w:val="left"/>
              <w:rPr>
                <w:rFonts w:asciiTheme="majorHAnsi" w:eastAsia="仿宋_GB2312" w:hAnsiTheme="majorHAnsi"/>
                <w:kern w:val="0"/>
                <w:sz w:val="24"/>
                <w:szCs w:val="21"/>
              </w:rPr>
            </w:pPr>
            <w:r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2</w:t>
            </w:r>
            <w:r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、赴境外教学交流的项目</w:t>
            </w:r>
            <w:r w:rsidR="00377BBB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需提供邀请信（</w:t>
            </w:r>
            <w:r w:rsidR="00377BBB" w:rsidRPr="00377BBB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日本须提供“三书”：招聘理由书、</w:t>
            </w:r>
            <w:proofErr w:type="gramStart"/>
            <w:r w:rsidR="00377BBB" w:rsidRPr="00377BBB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身元保证书</w:t>
            </w:r>
            <w:proofErr w:type="gramEnd"/>
            <w:r w:rsidR="00377BBB" w:rsidRPr="00377BBB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、滞在预定表等</w:t>
            </w:r>
            <w:r w:rsidR="00377BBB"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）</w:t>
            </w:r>
            <w:r>
              <w:rPr>
                <w:rFonts w:asciiTheme="majorHAnsi" w:eastAsia="仿宋_GB2312" w:hAnsiTheme="majorHAnsi" w:hint="eastAsia"/>
                <w:kern w:val="0"/>
                <w:sz w:val="24"/>
                <w:szCs w:val="21"/>
              </w:rPr>
              <w:t>和会议通知的复印件</w:t>
            </w:r>
            <w:r w:rsidR="004D7878" w:rsidRPr="004D7878">
              <w:rPr>
                <w:rFonts w:asciiTheme="majorHAnsi" w:eastAsia="仿宋_GB2312" w:hAnsiTheme="majorHAnsi"/>
                <w:kern w:val="0"/>
                <w:sz w:val="24"/>
                <w:szCs w:val="21"/>
              </w:rPr>
              <w:t>。</w:t>
            </w:r>
          </w:p>
        </w:tc>
      </w:tr>
    </w:tbl>
    <w:p w:rsidR="00D60649" w:rsidRPr="008E1C17" w:rsidRDefault="00D60649">
      <w:pPr>
        <w:rPr>
          <w:rFonts w:ascii="仿宋_GB2312" w:eastAsia="仿宋_GB2312"/>
        </w:rPr>
      </w:pPr>
    </w:p>
    <w:sectPr w:rsidR="00D60649" w:rsidRPr="008E1C17" w:rsidSect="00612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48" w:rsidRDefault="00744448" w:rsidP="009D4E51">
      <w:r>
        <w:separator/>
      </w:r>
    </w:p>
  </w:endnote>
  <w:endnote w:type="continuationSeparator" w:id="0">
    <w:p w:rsidR="00744448" w:rsidRDefault="00744448" w:rsidP="009D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48" w:rsidRDefault="00744448" w:rsidP="009D4E51">
      <w:r>
        <w:separator/>
      </w:r>
    </w:p>
  </w:footnote>
  <w:footnote w:type="continuationSeparator" w:id="0">
    <w:p w:rsidR="00744448" w:rsidRDefault="00744448" w:rsidP="009D4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38E"/>
    <w:rsid w:val="001F33D8"/>
    <w:rsid w:val="002760B1"/>
    <w:rsid w:val="002F7AE8"/>
    <w:rsid w:val="00377BBB"/>
    <w:rsid w:val="00432A55"/>
    <w:rsid w:val="004652CD"/>
    <w:rsid w:val="004D7878"/>
    <w:rsid w:val="005812BF"/>
    <w:rsid w:val="0061250A"/>
    <w:rsid w:val="00737028"/>
    <w:rsid w:val="00744448"/>
    <w:rsid w:val="00751345"/>
    <w:rsid w:val="008C2B51"/>
    <w:rsid w:val="008E1C17"/>
    <w:rsid w:val="00966ADB"/>
    <w:rsid w:val="009D4E51"/>
    <w:rsid w:val="009E538E"/>
    <w:rsid w:val="00C130C3"/>
    <w:rsid w:val="00CC517B"/>
    <w:rsid w:val="00D151EC"/>
    <w:rsid w:val="00D60649"/>
    <w:rsid w:val="00DF652C"/>
    <w:rsid w:val="00E319CD"/>
    <w:rsid w:val="00FC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87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D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E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E5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33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33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87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D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E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E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jwclq@nankai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B01D-0D73-4FE5-99DC-C24723D7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刘青</cp:lastModifiedBy>
  <cp:revision>3</cp:revision>
  <dcterms:created xsi:type="dcterms:W3CDTF">2018-05-18T05:56:00Z</dcterms:created>
  <dcterms:modified xsi:type="dcterms:W3CDTF">2018-05-18T05:57:00Z</dcterms:modified>
</cp:coreProperties>
</file>