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9B" w:rsidRDefault="009723A6" w:rsidP="00FB6A1D">
      <w:pPr>
        <w:pStyle w:val="a7"/>
      </w:pPr>
      <w:r>
        <w:rPr>
          <w:rFonts w:hint="eastAsia"/>
        </w:rPr>
        <w:t>统计与数据科学学院本科学</w:t>
      </w:r>
      <w:proofErr w:type="gramStart"/>
      <w:r>
        <w:rPr>
          <w:rFonts w:hint="eastAsia"/>
        </w:rPr>
        <w:t>生转专业</w:t>
      </w:r>
      <w:proofErr w:type="gramEnd"/>
      <w:r>
        <w:rPr>
          <w:rFonts w:hint="eastAsia"/>
        </w:rPr>
        <w:t>细则</w:t>
      </w:r>
    </w:p>
    <w:p w:rsidR="00C46A9B" w:rsidRDefault="009723A6" w:rsidP="00FB6A1D">
      <w:pPr>
        <w:pStyle w:val="a9"/>
        <w:rPr>
          <w:rFonts w:ascii="方正小标宋简体" w:eastAsia="方正小标宋简体" w:hAnsi="方正小标宋简体" w:cs="方正小标宋简体"/>
        </w:rPr>
      </w:pPr>
      <w:r>
        <w:rPr>
          <w:rFonts w:hint="eastAsia"/>
        </w:rPr>
        <w:t>根据《南开大学本科学生学则》和《南开大学本科生转专业管理办法》，结合我院专业特点，制定我院转专业工作细则。</w:t>
      </w:r>
    </w:p>
    <w:p w:rsidR="00C46A9B" w:rsidRDefault="00FB6A1D" w:rsidP="00FB6A1D">
      <w:pPr>
        <w:pStyle w:val="a8"/>
      </w:pPr>
      <w:r>
        <w:rPr>
          <w:rFonts w:hint="eastAsia"/>
        </w:rPr>
        <w:t>一、</w:t>
      </w:r>
      <w:r w:rsidR="009723A6">
        <w:rPr>
          <w:rFonts w:hint="eastAsia"/>
        </w:rPr>
        <w:t>转专业工作领导小组</w:t>
      </w:r>
    </w:p>
    <w:p w:rsidR="00C46A9B" w:rsidRDefault="009723A6" w:rsidP="00FB6A1D">
      <w:pPr>
        <w:pStyle w:val="a9"/>
      </w:pPr>
      <w:r>
        <w:rPr>
          <w:rFonts w:hint="eastAsia"/>
        </w:rPr>
        <w:t>组长：王兆军</w:t>
      </w:r>
    </w:p>
    <w:p w:rsidR="00C46A9B" w:rsidRDefault="009723A6" w:rsidP="00FB6A1D">
      <w:pPr>
        <w:pStyle w:val="a9"/>
      </w:pPr>
      <w:r>
        <w:rPr>
          <w:rFonts w:hint="eastAsia"/>
        </w:rPr>
        <w:t>副组长：刘民千</w:t>
      </w:r>
    </w:p>
    <w:p w:rsidR="00C46A9B" w:rsidRDefault="009723A6" w:rsidP="00FB6A1D">
      <w:pPr>
        <w:pStyle w:val="a9"/>
      </w:pPr>
      <w:r>
        <w:rPr>
          <w:rFonts w:hint="eastAsia"/>
        </w:rPr>
        <w:t>成员：</w:t>
      </w:r>
      <w:r>
        <w:t>耿薇、李忠华、任子雄、王磊</w:t>
      </w:r>
    </w:p>
    <w:p w:rsidR="00C46A9B" w:rsidRDefault="009723A6" w:rsidP="00FB6A1D">
      <w:pPr>
        <w:pStyle w:val="a9"/>
      </w:pPr>
      <w:r>
        <w:rPr>
          <w:rFonts w:hint="eastAsia"/>
        </w:rPr>
        <w:t>秘书:周晓英</w:t>
      </w:r>
    </w:p>
    <w:p w:rsidR="00C46A9B" w:rsidRDefault="009723A6" w:rsidP="00FB6A1D">
      <w:pPr>
        <w:pStyle w:val="a9"/>
      </w:pPr>
      <w:r>
        <w:rPr>
          <w:rFonts w:hint="eastAsia"/>
        </w:rPr>
        <w:t>注：转专业工作领导小组为学院转专业工作的领导机构，全面负责本学院的转专业工作。</w:t>
      </w:r>
    </w:p>
    <w:p w:rsidR="00C46A9B" w:rsidRDefault="00FB6A1D" w:rsidP="00FB6A1D">
      <w:pPr>
        <w:pStyle w:val="a8"/>
      </w:pPr>
      <w:r>
        <w:rPr>
          <w:rFonts w:hint="eastAsia"/>
        </w:rPr>
        <w:t>二、</w:t>
      </w:r>
      <w:r w:rsidR="009723A6">
        <w:rPr>
          <w:rFonts w:hint="eastAsia"/>
        </w:rPr>
        <w:t>转出条件</w:t>
      </w:r>
    </w:p>
    <w:p w:rsidR="00C46A9B" w:rsidRDefault="009723A6" w:rsidP="00FB6A1D">
      <w:pPr>
        <w:pStyle w:val="a9"/>
      </w:pPr>
      <w:r>
        <w:rPr>
          <w:rFonts w:hint="eastAsia"/>
        </w:rPr>
        <w:t>除《南开大学本科生转专业管理办法》规定的不允许转出的情形外，学院学生转出无其他限制。</w:t>
      </w:r>
    </w:p>
    <w:p w:rsidR="00C46A9B" w:rsidRDefault="00FB6A1D" w:rsidP="00FB6A1D">
      <w:pPr>
        <w:pStyle w:val="a8"/>
      </w:pPr>
      <w:r>
        <w:rPr>
          <w:rFonts w:hint="eastAsia"/>
        </w:rPr>
        <w:t>三、</w:t>
      </w:r>
      <w:r w:rsidR="009723A6">
        <w:rPr>
          <w:rFonts w:hint="eastAsia"/>
        </w:rPr>
        <w:t>转入基本申请条件</w:t>
      </w:r>
    </w:p>
    <w:p w:rsidR="00C46A9B" w:rsidRDefault="009723A6" w:rsidP="00FB6A1D">
      <w:pPr>
        <w:pStyle w:val="a9"/>
      </w:pPr>
      <w:r>
        <w:rPr>
          <w:rFonts w:hint="eastAsia"/>
        </w:rPr>
        <w:t xml:space="preserve"> 1、在原专业学习期间（第一学期），数学成绩</w:t>
      </w:r>
      <w:r w:rsidR="008B0AC6">
        <w:rPr>
          <w:rFonts w:hint="eastAsia"/>
        </w:rPr>
        <w:t>平均分</w:t>
      </w:r>
      <w:bookmarkStart w:id="0" w:name="_GoBack"/>
      <w:bookmarkEnd w:id="0"/>
      <w:r>
        <w:rPr>
          <w:rFonts w:hint="eastAsia"/>
        </w:rPr>
        <w:t>在90分以上（百分制，含90分）。</w:t>
      </w:r>
    </w:p>
    <w:p w:rsidR="00C46A9B" w:rsidRDefault="009723A6" w:rsidP="00FB6A1D">
      <w:pPr>
        <w:pStyle w:val="a9"/>
      </w:pPr>
      <w:r>
        <w:rPr>
          <w:rFonts w:hint="eastAsia"/>
        </w:rPr>
        <w:t>2、学分绩（通识必修课程+大类基础课程+专业必修课程+专业选修课程）专业排名前50%。</w:t>
      </w:r>
    </w:p>
    <w:p w:rsidR="00C46A9B" w:rsidRDefault="009723A6" w:rsidP="00FB6A1D">
      <w:pPr>
        <w:pStyle w:val="a9"/>
      </w:pPr>
      <w:r>
        <w:rPr>
          <w:rFonts w:hint="eastAsia"/>
        </w:rPr>
        <w:t>3、仅限一年级本科生。</w:t>
      </w:r>
    </w:p>
    <w:p w:rsidR="00C46A9B" w:rsidRDefault="00FB6A1D" w:rsidP="00FB6A1D">
      <w:pPr>
        <w:pStyle w:val="a8"/>
      </w:pPr>
      <w:r>
        <w:rPr>
          <w:rFonts w:hint="eastAsia"/>
        </w:rPr>
        <w:t>四、</w:t>
      </w:r>
      <w:r w:rsidR="009723A6">
        <w:rPr>
          <w:rFonts w:hint="eastAsia"/>
        </w:rPr>
        <w:t>选拔流程</w:t>
      </w:r>
    </w:p>
    <w:p w:rsidR="00C46A9B" w:rsidRDefault="009723A6" w:rsidP="00FB6A1D">
      <w:pPr>
        <w:pStyle w:val="a9"/>
      </w:pPr>
      <w:r>
        <w:rPr>
          <w:rFonts w:hint="eastAsia"/>
        </w:rPr>
        <w:lastRenderedPageBreak/>
        <w:t>1、学院依据接收条件，对申请转入我院学生的资格进行初审。</w:t>
      </w:r>
    </w:p>
    <w:p w:rsidR="00C46A9B" w:rsidRDefault="009723A6" w:rsidP="00FB6A1D">
      <w:pPr>
        <w:pStyle w:val="a9"/>
      </w:pPr>
      <w:r>
        <w:rPr>
          <w:rFonts w:hint="eastAsia"/>
        </w:rPr>
        <w:t>2、通过资格审核的学生可以参加我院统一安排的转专业笔试，笔试科目如下:</w:t>
      </w:r>
    </w:p>
    <w:tbl>
      <w:tblPr>
        <w:tblStyle w:val="a5"/>
        <w:tblW w:w="8892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6629"/>
      </w:tblGrid>
      <w:tr w:rsidR="00C46A9B">
        <w:tc>
          <w:tcPr>
            <w:tcW w:w="1413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科目</w:t>
            </w:r>
          </w:p>
        </w:tc>
        <w:tc>
          <w:tcPr>
            <w:tcW w:w="850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分值</w:t>
            </w:r>
          </w:p>
        </w:tc>
        <w:tc>
          <w:tcPr>
            <w:tcW w:w="6629" w:type="dxa"/>
          </w:tcPr>
          <w:p w:rsidR="00C46A9B" w:rsidRDefault="009723A6" w:rsidP="00FB6A1D">
            <w:pPr>
              <w:pStyle w:val="a9"/>
            </w:pPr>
            <w:r>
              <w:rPr>
                <w:rFonts w:hint="eastAsia"/>
              </w:rPr>
              <w:t>参考书目</w:t>
            </w:r>
          </w:p>
        </w:tc>
      </w:tr>
      <w:tr w:rsidR="00C46A9B">
        <w:tc>
          <w:tcPr>
            <w:tcW w:w="1413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数学分析</w:t>
            </w:r>
          </w:p>
        </w:tc>
        <w:tc>
          <w:tcPr>
            <w:tcW w:w="850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6629" w:type="dxa"/>
          </w:tcPr>
          <w:p w:rsidR="00C46A9B" w:rsidRDefault="009723A6" w:rsidP="00FB6A1D">
            <w:pPr>
              <w:pStyle w:val="a9"/>
            </w:pPr>
            <w:r>
              <w:rPr>
                <w:rFonts w:hint="eastAsia"/>
              </w:rPr>
              <w:t>《数学分析》前12章；南开大学数学科学学院刘春根，朱少红，李军，</w:t>
            </w:r>
            <w:proofErr w:type="gramStart"/>
            <w:r>
              <w:rPr>
                <w:rFonts w:hint="eastAsia"/>
              </w:rPr>
              <w:t>丁龙云</w:t>
            </w:r>
            <w:proofErr w:type="gramEnd"/>
            <w:r>
              <w:rPr>
                <w:rFonts w:hint="eastAsia"/>
              </w:rPr>
              <w:t>主编；高等教育出版社。</w:t>
            </w:r>
          </w:p>
        </w:tc>
      </w:tr>
      <w:tr w:rsidR="00C46A9B">
        <w:tc>
          <w:tcPr>
            <w:tcW w:w="1413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高等代数</w:t>
            </w:r>
          </w:p>
        </w:tc>
        <w:tc>
          <w:tcPr>
            <w:tcW w:w="850" w:type="dxa"/>
          </w:tcPr>
          <w:p w:rsidR="00C46A9B" w:rsidRDefault="009723A6" w:rsidP="00FB6A1D">
            <w:pPr>
              <w:pStyle w:val="a9"/>
              <w:ind w:firstLineChars="0" w:firstLine="0"/>
            </w:pPr>
            <w:r>
              <w:rPr>
                <w:rFonts w:hint="eastAsia"/>
              </w:rPr>
              <w:t>50</w:t>
            </w:r>
          </w:p>
        </w:tc>
        <w:tc>
          <w:tcPr>
            <w:tcW w:w="6629" w:type="dxa"/>
          </w:tcPr>
          <w:p w:rsidR="00C46A9B" w:rsidRDefault="009723A6" w:rsidP="00FB6A1D">
            <w:pPr>
              <w:pStyle w:val="a9"/>
            </w:pPr>
            <w:r>
              <w:rPr>
                <w:rFonts w:hint="eastAsia"/>
              </w:rPr>
              <w:t>《高等代数》（第四版）（范围不含第八章、第十章）；北京大学数学系几何与代数教研室代数小组编；王萼芳，石生明修订；高等教育出版社</w:t>
            </w:r>
          </w:p>
        </w:tc>
      </w:tr>
    </w:tbl>
    <w:p w:rsidR="00C46A9B" w:rsidRDefault="009723A6" w:rsidP="00FB6A1D">
      <w:pPr>
        <w:pStyle w:val="a9"/>
      </w:pPr>
      <w:r>
        <w:rPr>
          <w:rFonts w:hint="eastAsia"/>
        </w:rPr>
        <w:t>3、笔试成绩为两门笔试科目成绩之和，笔试成绩60分以上(含60分)者按笔试成绩进行排序确定进入面试人选，进入面试人数不超过接收人数的200%。</w:t>
      </w:r>
    </w:p>
    <w:p w:rsidR="00C46A9B" w:rsidRDefault="009723A6" w:rsidP="00FB6A1D">
      <w:pPr>
        <w:pStyle w:val="a9"/>
      </w:pPr>
      <w:r>
        <w:rPr>
          <w:rFonts w:hint="eastAsia"/>
        </w:rPr>
        <w:t>4、学院成立本科转专业面试工作小组，对进入面试学生进行考核评分，面试分值100分，面试成绩未到60分者不予接收。</w:t>
      </w:r>
    </w:p>
    <w:p w:rsidR="00C46A9B" w:rsidRDefault="009723A6" w:rsidP="00FB6A1D">
      <w:pPr>
        <w:pStyle w:val="a9"/>
      </w:pPr>
      <w:r>
        <w:rPr>
          <w:rFonts w:hint="eastAsia"/>
        </w:rPr>
        <w:t>5、接收成绩=笔试成绩*70%+面试成绩*30%；按接收成绩排序，结合当年接收转专业人数确定接收名单。</w:t>
      </w:r>
    </w:p>
    <w:p w:rsidR="00C46A9B" w:rsidRDefault="009723A6" w:rsidP="00FB6A1D">
      <w:pPr>
        <w:pStyle w:val="a9"/>
      </w:pPr>
      <w:r>
        <w:rPr>
          <w:rFonts w:hint="eastAsia"/>
        </w:rPr>
        <w:t>6、学院将在学院公告栏及学院主页进行公示，公示3个工作</w:t>
      </w:r>
      <w:r>
        <w:rPr>
          <w:rFonts w:hint="eastAsia"/>
        </w:rPr>
        <w:lastRenderedPageBreak/>
        <w:t>日。</w:t>
      </w:r>
      <w:proofErr w:type="gramStart"/>
      <w:r>
        <w:rPr>
          <w:rFonts w:hint="eastAsia"/>
        </w:rPr>
        <w:t>若申请</w:t>
      </w:r>
      <w:proofErr w:type="gramEnd"/>
      <w:r>
        <w:rPr>
          <w:rFonts w:hint="eastAsia"/>
        </w:rPr>
        <w:t>复议，请在公示期内联系我院教学办公室（范孙楼230）022-23501583。</w:t>
      </w:r>
    </w:p>
    <w:p w:rsidR="00C46A9B" w:rsidRDefault="00FB6A1D" w:rsidP="00FB6A1D">
      <w:pPr>
        <w:pStyle w:val="a8"/>
      </w:pPr>
      <w:r>
        <w:rPr>
          <w:rFonts w:hint="eastAsia"/>
        </w:rPr>
        <w:t>五、</w:t>
      </w:r>
      <w:r w:rsidR="009723A6">
        <w:rPr>
          <w:rFonts w:hint="eastAsia"/>
        </w:rPr>
        <w:t>争议情况处理及解释权归属</w:t>
      </w:r>
    </w:p>
    <w:p w:rsidR="00C46A9B" w:rsidRDefault="009723A6" w:rsidP="00FB6A1D">
      <w:pPr>
        <w:pStyle w:val="a9"/>
      </w:pPr>
      <w:r>
        <w:rPr>
          <w:rFonts w:hint="eastAsia"/>
        </w:rPr>
        <w:t>本细则解释权归属统计与数据科学学院。</w:t>
      </w:r>
    </w:p>
    <w:p w:rsidR="00C46A9B" w:rsidRDefault="009723A6" w:rsidP="00FB6A1D">
      <w:pPr>
        <w:pStyle w:val="a9"/>
        <w:jc w:val="right"/>
      </w:pPr>
      <w:r>
        <w:rPr>
          <w:rFonts w:hint="eastAsia"/>
        </w:rPr>
        <w:t>统计与数据科学学院</w:t>
      </w:r>
    </w:p>
    <w:p w:rsidR="00C46A9B" w:rsidRDefault="009723A6" w:rsidP="00FB6A1D">
      <w:pPr>
        <w:pStyle w:val="a9"/>
        <w:jc w:val="right"/>
        <w:rPr>
          <w:rFonts w:ascii="华文楷体" w:eastAsia="华文楷体" w:hAnsi="华文楷体" w:cs="Tahoma"/>
          <w:bCs/>
          <w:color w:val="333333"/>
          <w:kern w:val="0"/>
        </w:rPr>
      </w:pPr>
      <w:r>
        <w:rPr>
          <w:rFonts w:hint="eastAsia"/>
        </w:rPr>
        <w:t>2019年1</w:t>
      </w:r>
      <w:r w:rsidR="00FB6A1D">
        <w:rPr>
          <w:rFonts w:hint="eastAsia"/>
        </w:rPr>
        <w:t>2</w:t>
      </w:r>
      <w:r>
        <w:rPr>
          <w:rFonts w:hint="eastAsia"/>
        </w:rPr>
        <w:t>月</w:t>
      </w:r>
      <w:r w:rsidR="00FB6A1D">
        <w:rPr>
          <w:rFonts w:hint="eastAsia"/>
        </w:rPr>
        <w:t>23</w:t>
      </w:r>
      <w:r>
        <w:rPr>
          <w:rFonts w:hint="eastAsia"/>
        </w:rPr>
        <w:t>日</w:t>
      </w:r>
    </w:p>
    <w:p w:rsidR="00C46A9B" w:rsidRDefault="009723A6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br w:type="page"/>
      </w:r>
    </w:p>
    <w:sectPr w:rsidR="00C46A9B">
      <w:footerReference w:type="default" r:id="rId9"/>
      <w:pgSz w:w="11906" w:h="16838"/>
      <w:pgMar w:top="1928" w:right="1417" w:bottom="1928" w:left="141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6A" w:rsidRDefault="00FB366A">
      <w:r>
        <w:separator/>
      </w:r>
    </w:p>
  </w:endnote>
  <w:endnote w:type="continuationSeparator" w:id="0">
    <w:p w:rsidR="00FB366A" w:rsidRDefault="00FB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B" w:rsidRDefault="009723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6A9B" w:rsidRDefault="009723A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B0AC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C46A9B" w:rsidRDefault="009723A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B0AC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6A" w:rsidRDefault="00FB366A">
      <w:r>
        <w:separator/>
      </w:r>
    </w:p>
  </w:footnote>
  <w:footnote w:type="continuationSeparator" w:id="0">
    <w:p w:rsidR="00FB366A" w:rsidRDefault="00FB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D061"/>
    <w:multiLevelType w:val="singleLevel"/>
    <w:tmpl w:val="5A74D0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6E"/>
    <w:rsid w:val="003F530B"/>
    <w:rsid w:val="00446BB9"/>
    <w:rsid w:val="0059584A"/>
    <w:rsid w:val="00692E4B"/>
    <w:rsid w:val="00763C57"/>
    <w:rsid w:val="00871468"/>
    <w:rsid w:val="008B0AC6"/>
    <w:rsid w:val="008B3779"/>
    <w:rsid w:val="009723A6"/>
    <w:rsid w:val="00AA35FC"/>
    <w:rsid w:val="00AE7982"/>
    <w:rsid w:val="00C46A9B"/>
    <w:rsid w:val="00CF5144"/>
    <w:rsid w:val="00EB4A54"/>
    <w:rsid w:val="00EB666E"/>
    <w:rsid w:val="00F95361"/>
    <w:rsid w:val="00FB366A"/>
    <w:rsid w:val="00FB6A1D"/>
    <w:rsid w:val="04CC3ED7"/>
    <w:rsid w:val="155319A5"/>
    <w:rsid w:val="186560BE"/>
    <w:rsid w:val="1AF51E56"/>
    <w:rsid w:val="1E95596F"/>
    <w:rsid w:val="27D54C86"/>
    <w:rsid w:val="28C31AA5"/>
    <w:rsid w:val="2B592271"/>
    <w:rsid w:val="2C077613"/>
    <w:rsid w:val="2DEC6232"/>
    <w:rsid w:val="2E9A4CAC"/>
    <w:rsid w:val="40145F57"/>
    <w:rsid w:val="44EC1F6F"/>
    <w:rsid w:val="4A994C87"/>
    <w:rsid w:val="501D372D"/>
    <w:rsid w:val="583E19EF"/>
    <w:rsid w:val="5B6E468A"/>
    <w:rsid w:val="5C7066B7"/>
    <w:rsid w:val="5E902606"/>
    <w:rsid w:val="5FDC14FE"/>
    <w:rsid w:val="666F3E82"/>
    <w:rsid w:val="78D56B94"/>
    <w:rsid w:val="7A4F022C"/>
    <w:rsid w:val="7E8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大标题"/>
    <w:basedOn w:val="a"/>
    <w:qFormat/>
    <w:rsid w:val="00FB6A1D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rsid w:val="00FB6A1D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rsid w:val="00FB6A1D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大标题"/>
    <w:basedOn w:val="a"/>
    <w:qFormat/>
    <w:rsid w:val="00FB6A1D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8">
    <w:name w:val="小标题"/>
    <w:basedOn w:val="a"/>
    <w:qFormat/>
    <w:rsid w:val="00FB6A1D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9">
    <w:name w:val="细则正文"/>
    <w:basedOn w:val="a"/>
    <w:qFormat/>
    <w:rsid w:val="00FB6A1D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闫旭</dc:creator>
  <cp:lastModifiedBy>NK.JWC</cp:lastModifiedBy>
  <cp:revision>7</cp:revision>
  <cp:lastPrinted>2019-11-18T06:49:00Z</cp:lastPrinted>
  <dcterms:created xsi:type="dcterms:W3CDTF">2019-03-20T12:41:00Z</dcterms:created>
  <dcterms:modified xsi:type="dcterms:W3CDTF">2020-01-08T03:31:00Z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