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509B5" w14:textId="33817C3F" w:rsidR="006D12E0" w:rsidRPr="001A3F30" w:rsidRDefault="001A3F30" w:rsidP="001A3F30">
      <w:pPr>
        <w:jc w:val="center"/>
        <w:rPr>
          <w:rFonts w:ascii="方正小标宋简体" w:eastAsia="方正小标宋简体" w:hAnsi="方正小标宋简体"/>
          <w:sz w:val="36"/>
        </w:rPr>
      </w:pPr>
      <w:r w:rsidRPr="001A3F30">
        <w:rPr>
          <w:rFonts w:ascii="方正小标宋简体" w:eastAsia="方正小标宋简体" w:hAnsi="方正小标宋简体" w:hint="eastAsia"/>
          <w:sz w:val="36"/>
        </w:rPr>
        <w:t>XX学院教育教学审核评估自评报告</w:t>
      </w:r>
    </w:p>
    <w:p w14:paraId="1BAF4EAE" w14:textId="2F6A2B99" w:rsidR="001A3F30" w:rsidRPr="001A3F30" w:rsidRDefault="001A3F30">
      <w:pPr>
        <w:rPr>
          <w:rFonts w:ascii="仿宋_GB2312" w:eastAsia="仿宋_GB2312"/>
          <w:sz w:val="28"/>
        </w:rPr>
      </w:pPr>
    </w:p>
    <w:p w14:paraId="031EAA9E" w14:textId="0551B4F5" w:rsidR="001A3F30" w:rsidRPr="00590C56" w:rsidRDefault="001A3F30" w:rsidP="001A3F30">
      <w:pPr>
        <w:ind w:firstLineChars="200" w:firstLine="602"/>
        <w:rPr>
          <w:rFonts w:ascii="黑体" w:eastAsia="黑体" w:hAnsi="黑体"/>
          <w:b/>
          <w:bCs/>
          <w:sz w:val="30"/>
          <w:szCs w:val="30"/>
        </w:rPr>
      </w:pPr>
      <w:r w:rsidRPr="00590C56">
        <w:rPr>
          <w:rFonts w:ascii="黑体" w:eastAsia="黑体" w:hAnsi="黑体" w:hint="eastAsia"/>
          <w:b/>
          <w:bCs/>
          <w:sz w:val="30"/>
          <w:szCs w:val="30"/>
        </w:rPr>
        <w:t>一、贯彻</w:t>
      </w:r>
      <w:r w:rsidR="00762E1D" w:rsidRPr="00590C56">
        <w:rPr>
          <w:rFonts w:ascii="黑体" w:eastAsia="黑体" w:hAnsi="黑体" w:hint="eastAsia"/>
          <w:b/>
          <w:bCs/>
          <w:sz w:val="30"/>
          <w:szCs w:val="30"/>
        </w:rPr>
        <w:t>落实</w:t>
      </w:r>
      <w:r w:rsidRPr="00590C56">
        <w:rPr>
          <w:rFonts w:ascii="黑体" w:eastAsia="黑体" w:hAnsi="黑体" w:hint="eastAsia"/>
          <w:b/>
          <w:bCs/>
          <w:sz w:val="30"/>
          <w:szCs w:val="30"/>
        </w:rPr>
        <w:t>立德树人根本任务</w:t>
      </w:r>
    </w:p>
    <w:p w14:paraId="164AAB7C" w14:textId="77777777" w:rsidR="006B1A73" w:rsidRPr="00590C56" w:rsidRDefault="005D4C07" w:rsidP="001A3F30">
      <w:pPr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 w:rsidRPr="00590C56">
        <w:rPr>
          <w:rFonts w:ascii="仿宋_GB2312" w:eastAsia="仿宋_GB2312" w:hint="eastAsia"/>
          <w:b/>
          <w:bCs/>
          <w:sz w:val="30"/>
          <w:szCs w:val="30"/>
        </w:rPr>
        <w:t>主要总结</w:t>
      </w:r>
      <w:r w:rsidR="001A3F30" w:rsidRPr="00590C56">
        <w:rPr>
          <w:rFonts w:ascii="仿宋_GB2312" w:eastAsia="仿宋_GB2312" w:hint="eastAsia"/>
          <w:b/>
          <w:bCs/>
          <w:sz w:val="30"/>
          <w:szCs w:val="30"/>
        </w:rPr>
        <w:t>学院落实立德树人根本任务和本科人才培养中心地位情况。</w:t>
      </w:r>
    </w:p>
    <w:p w14:paraId="00D26FD4" w14:textId="2E51A630" w:rsidR="006B1A73" w:rsidRPr="00DB38E4" w:rsidRDefault="006B1A73" w:rsidP="001A3F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38E4">
        <w:rPr>
          <w:rFonts w:ascii="仿宋_GB2312" w:eastAsia="仿宋_GB2312" w:hint="eastAsia"/>
          <w:sz w:val="30"/>
          <w:szCs w:val="30"/>
        </w:rPr>
        <w:t>1</w:t>
      </w:r>
      <w:r w:rsidRPr="00DB38E4">
        <w:rPr>
          <w:rFonts w:ascii="仿宋_GB2312" w:eastAsia="仿宋_GB2312"/>
          <w:sz w:val="30"/>
          <w:szCs w:val="30"/>
        </w:rPr>
        <w:t>.</w:t>
      </w:r>
      <w:r w:rsidR="001A3F30" w:rsidRPr="00DB38E4">
        <w:rPr>
          <w:rFonts w:ascii="仿宋_GB2312" w:eastAsia="仿宋_GB2312" w:hint="eastAsia"/>
          <w:sz w:val="30"/>
          <w:szCs w:val="30"/>
        </w:rPr>
        <w:t>“三全育人”工作格局建设情况</w:t>
      </w:r>
    </w:p>
    <w:p w14:paraId="0D614C9E" w14:textId="68AA2918" w:rsidR="006B1A73" w:rsidRPr="00DB38E4" w:rsidRDefault="006B1A73" w:rsidP="006B1A73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38E4">
        <w:rPr>
          <w:rFonts w:ascii="仿宋_GB2312" w:eastAsia="仿宋_GB2312" w:hint="eastAsia"/>
          <w:sz w:val="30"/>
          <w:szCs w:val="30"/>
        </w:rPr>
        <w:t>……</w:t>
      </w:r>
      <w:proofErr w:type="gramStart"/>
      <w:r w:rsidRPr="00DB38E4">
        <w:rPr>
          <w:rFonts w:ascii="仿宋_GB2312" w:eastAsia="仿宋_GB2312" w:hint="eastAsia"/>
          <w:sz w:val="30"/>
          <w:szCs w:val="30"/>
        </w:rPr>
        <w:t>……</w:t>
      </w:r>
      <w:proofErr w:type="gramEnd"/>
    </w:p>
    <w:p w14:paraId="0709E953" w14:textId="27CB948C" w:rsidR="006B1A73" w:rsidRPr="00DB38E4" w:rsidRDefault="006B1A73" w:rsidP="001A3F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38E4">
        <w:rPr>
          <w:rFonts w:ascii="仿宋_GB2312" w:eastAsia="仿宋_GB2312"/>
          <w:sz w:val="30"/>
          <w:szCs w:val="30"/>
        </w:rPr>
        <w:t>2.</w:t>
      </w:r>
      <w:r w:rsidR="001A3F30" w:rsidRPr="00DB38E4">
        <w:rPr>
          <w:rFonts w:ascii="仿宋_GB2312" w:eastAsia="仿宋_GB2312" w:hint="eastAsia"/>
          <w:sz w:val="30"/>
          <w:szCs w:val="30"/>
        </w:rPr>
        <w:t>推动</w:t>
      </w:r>
      <w:proofErr w:type="gramStart"/>
      <w:r w:rsidR="001A3F30" w:rsidRPr="00DB38E4">
        <w:rPr>
          <w:rFonts w:ascii="仿宋_GB2312" w:eastAsia="仿宋_GB2312" w:hint="eastAsia"/>
          <w:sz w:val="30"/>
          <w:szCs w:val="30"/>
        </w:rPr>
        <w:t>课程思政建设</w:t>
      </w:r>
      <w:proofErr w:type="gramEnd"/>
      <w:r w:rsidR="001A3F30" w:rsidRPr="00DB38E4">
        <w:rPr>
          <w:rFonts w:ascii="仿宋_GB2312" w:eastAsia="仿宋_GB2312" w:hint="eastAsia"/>
          <w:sz w:val="30"/>
          <w:szCs w:val="30"/>
        </w:rPr>
        <w:t>的举措与成效</w:t>
      </w:r>
    </w:p>
    <w:p w14:paraId="480E9613" w14:textId="08F31E3F" w:rsidR="006B1A73" w:rsidRPr="00DB38E4" w:rsidRDefault="006B1A73" w:rsidP="006B1A73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38E4">
        <w:rPr>
          <w:rFonts w:ascii="仿宋_GB2312" w:eastAsia="仿宋_GB2312" w:hint="eastAsia"/>
          <w:sz w:val="30"/>
          <w:szCs w:val="30"/>
        </w:rPr>
        <w:t>……</w:t>
      </w:r>
      <w:proofErr w:type="gramStart"/>
      <w:r w:rsidRPr="00DB38E4">
        <w:rPr>
          <w:rFonts w:ascii="仿宋_GB2312" w:eastAsia="仿宋_GB2312" w:hint="eastAsia"/>
          <w:sz w:val="30"/>
          <w:szCs w:val="30"/>
        </w:rPr>
        <w:t>……</w:t>
      </w:r>
      <w:proofErr w:type="gramEnd"/>
    </w:p>
    <w:p w14:paraId="3DC5360B" w14:textId="0C83E6F7" w:rsidR="006B1A73" w:rsidRPr="00DB38E4" w:rsidRDefault="006B1A73" w:rsidP="001A3F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38E4">
        <w:rPr>
          <w:rFonts w:ascii="仿宋_GB2312" w:eastAsia="仿宋_GB2312"/>
          <w:sz w:val="30"/>
          <w:szCs w:val="30"/>
        </w:rPr>
        <w:t>3.</w:t>
      </w:r>
      <w:r w:rsidR="001A3F30" w:rsidRPr="00DB38E4">
        <w:rPr>
          <w:rFonts w:ascii="仿宋_GB2312" w:eastAsia="仿宋_GB2312" w:hint="eastAsia"/>
          <w:sz w:val="30"/>
          <w:szCs w:val="30"/>
        </w:rPr>
        <w:t>学院领导班子</w:t>
      </w:r>
      <w:r w:rsidR="005D4C07" w:rsidRPr="00DB38E4">
        <w:rPr>
          <w:rFonts w:ascii="仿宋_GB2312" w:eastAsia="仿宋_GB2312" w:hint="eastAsia"/>
          <w:sz w:val="30"/>
          <w:szCs w:val="30"/>
        </w:rPr>
        <w:t>召开会议研究本科</w:t>
      </w:r>
      <w:r w:rsidR="00A35AAA" w:rsidRPr="00DB38E4">
        <w:rPr>
          <w:rFonts w:ascii="仿宋_GB2312" w:eastAsia="仿宋_GB2312" w:hint="eastAsia"/>
          <w:sz w:val="30"/>
          <w:szCs w:val="30"/>
        </w:rPr>
        <w:t>教育</w:t>
      </w:r>
      <w:r w:rsidR="005D4C07" w:rsidRPr="00DB38E4">
        <w:rPr>
          <w:rFonts w:ascii="仿宋_GB2312" w:eastAsia="仿宋_GB2312" w:hint="eastAsia"/>
          <w:sz w:val="30"/>
          <w:szCs w:val="30"/>
        </w:rPr>
        <w:t>教学的</w:t>
      </w:r>
      <w:r w:rsidR="00CF56BD">
        <w:rPr>
          <w:rFonts w:ascii="仿宋_GB2312" w:eastAsia="仿宋_GB2312" w:hint="eastAsia"/>
          <w:sz w:val="30"/>
          <w:szCs w:val="30"/>
        </w:rPr>
        <w:t>举措</w:t>
      </w:r>
    </w:p>
    <w:p w14:paraId="7E3E74EC" w14:textId="3D187C78" w:rsidR="006B1A73" w:rsidRPr="00DB38E4" w:rsidRDefault="006B1A73" w:rsidP="001A3F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38E4">
        <w:rPr>
          <w:rFonts w:ascii="仿宋_GB2312" w:eastAsia="仿宋_GB2312" w:hint="eastAsia"/>
          <w:sz w:val="30"/>
          <w:szCs w:val="30"/>
        </w:rPr>
        <w:t>……</w:t>
      </w:r>
      <w:proofErr w:type="gramStart"/>
      <w:r w:rsidRPr="00DB38E4">
        <w:rPr>
          <w:rFonts w:ascii="仿宋_GB2312" w:eastAsia="仿宋_GB2312" w:hint="eastAsia"/>
          <w:sz w:val="30"/>
          <w:szCs w:val="30"/>
        </w:rPr>
        <w:t>……</w:t>
      </w:r>
      <w:proofErr w:type="gramEnd"/>
    </w:p>
    <w:p w14:paraId="63535002" w14:textId="6D9DBC6B" w:rsidR="001A3F30" w:rsidRPr="00590C56" w:rsidRDefault="001A3F30" w:rsidP="001A3F30">
      <w:pPr>
        <w:ind w:firstLineChars="200" w:firstLine="602"/>
        <w:rPr>
          <w:rFonts w:ascii="黑体" w:eastAsia="黑体" w:hAnsi="黑体"/>
          <w:b/>
          <w:bCs/>
          <w:sz w:val="30"/>
          <w:szCs w:val="30"/>
        </w:rPr>
      </w:pPr>
      <w:r w:rsidRPr="00590C56">
        <w:rPr>
          <w:rFonts w:ascii="黑体" w:eastAsia="黑体" w:hAnsi="黑体" w:hint="eastAsia"/>
          <w:b/>
          <w:bCs/>
          <w:sz w:val="30"/>
          <w:szCs w:val="30"/>
        </w:rPr>
        <w:t>二、师资队伍建设与教师发展</w:t>
      </w:r>
    </w:p>
    <w:p w14:paraId="51AF84E0" w14:textId="77777777" w:rsidR="00DB38E4" w:rsidRPr="00590C56" w:rsidRDefault="00BB4D93" w:rsidP="001A3F30">
      <w:pPr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 w:rsidRPr="00590C56">
        <w:rPr>
          <w:rFonts w:ascii="仿宋_GB2312" w:eastAsia="仿宋_GB2312" w:hint="eastAsia"/>
          <w:b/>
          <w:bCs/>
          <w:sz w:val="30"/>
          <w:szCs w:val="30"/>
        </w:rPr>
        <w:t>主要总结</w:t>
      </w:r>
      <w:r w:rsidR="001A3F30" w:rsidRPr="00590C56">
        <w:rPr>
          <w:rFonts w:ascii="仿宋_GB2312" w:eastAsia="仿宋_GB2312" w:hint="eastAsia"/>
          <w:b/>
          <w:bCs/>
          <w:sz w:val="30"/>
          <w:szCs w:val="30"/>
        </w:rPr>
        <w:t>师资队伍的数量结构与教师教学能力发展情况。</w:t>
      </w:r>
    </w:p>
    <w:p w14:paraId="2725BEFC" w14:textId="1794266B" w:rsidR="00DB38E4" w:rsidRPr="00DB38E4" w:rsidRDefault="00DB38E4" w:rsidP="001A3F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38E4">
        <w:rPr>
          <w:rFonts w:ascii="仿宋_GB2312" w:eastAsia="仿宋_GB2312" w:hint="eastAsia"/>
          <w:sz w:val="30"/>
          <w:szCs w:val="30"/>
        </w:rPr>
        <w:t>1</w:t>
      </w:r>
      <w:r w:rsidRPr="00DB38E4">
        <w:rPr>
          <w:rFonts w:ascii="仿宋_GB2312" w:eastAsia="仿宋_GB2312"/>
          <w:sz w:val="30"/>
          <w:szCs w:val="30"/>
        </w:rPr>
        <w:t>.</w:t>
      </w:r>
      <w:r w:rsidR="0053771F" w:rsidRPr="00DB38E4">
        <w:rPr>
          <w:rFonts w:ascii="仿宋_GB2312" w:eastAsia="仿宋_GB2312" w:hint="eastAsia"/>
          <w:sz w:val="30"/>
          <w:szCs w:val="30"/>
        </w:rPr>
        <w:t>师德师风建设</w:t>
      </w:r>
      <w:r w:rsidR="00CF56BD">
        <w:rPr>
          <w:rFonts w:ascii="仿宋_GB2312" w:eastAsia="仿宋_GB2312" w:hint="eastAsia"/>
          <w:sz w:val="30"/>
          <w:szCs w:val="30"/>
        </w:rPr>
        <w:t>的</w:t>
      </w:r>
      <w:r w:rsidR="008C3665">
        <w:rPr>
          <w:rFonts w:ascii="仿宋_GB2312" w:eastAsia="仿宋_GB2312" w:hint="eastAsia"/>
          <w:sz w:val="30"/>
          <w:szCs w:val="30"/>
        </w:rPr>
        <w:t>举措与成效</w:t>
      </w:r>
    </w:p>
    <w:p w14:paraId="4CA28B60" w14:textId="12C9D185" w:rsidR="00DB38E4" w:rsidRPr="00DB38E4" w:rsidRDefault="00DB38E4" w:rsidP="001A3F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38E4">
        <w:rPr>
          <w:rFonts w:ascii="仿宋_GB2312" w:eastAsia="仿宋_GB2312" w:hint="eastAsia"/>
          <w:sz w:val="30"/>
          <w:szCs w:val="30"/>
        </w:rPr>
        <w:t>……</w:t>
      </w:r>
      <w:proofErr w:type="gramStart"/>
      <w:r w:rsidRPr="00DB38E4">
        <w:rPr>
          <w:rFonts w:ascii="仿宋_GB2312" w:eastAsia="仿宋_GB2312" w:hint="eastAsia"/>
          <w:sz w:val="30"/>
          <w:szCs w:val="30"/>
        </w:rPr>
        <w:t>……</w:t>
      </w:r>
      <w:proofErr w:type="gramEnd"/>
    </w:p>
    <w:p w14:paraId="6DC4A326" w14:textId="5A59092E" w:rsidR="00DB38E4" w:rsidRPr="00DB38E4" w:rsidRDefault="00DB38E4" w:rsidP="001A3F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38E4">
        <w:rPr>
          <w:rFonts w:ascii="仿宋_GB2312" w:eastAsia="仿宋_GB2312" w:hint="eastAsia"/>
          <w:sz w:val="30"/>
          <w:szCs w:val="30"/>
        </w:rPr>
        <w:t>2</w:t>
      </w:r>
      <w:r w:rsidRPr="00DB38E4">
        <w:rPr>
          <w:rFonts w:ascii="仿宋_GB2312" w:eastAsia="仿宋_GB2312"/>
          <w:sz w:val="30"/>
          <w:szCs w:val="30"/>
        </w:rPr>
        <w:t>.</w:t>
      </w:r>
      <w:r w:rsidR="0053771F" w:rsidRPr="00DB38E4">
        <w:rPr>
          <w:rFonts w:ascii="仿宋_GB2312" w:eastAsia="仿宋_GB2312" w:hint="eastAsia"/>
          <w:sz w:val="30"/>
          <w:szCs w:val="30"/>
        </w:rPr>
        <w:t>各专业教师数量、生师比，教授为本科生授课情况</w:t>
      </w:r>
    </w:p>
    <w:p w14:paraId="24C2007B" w14:textId="41993D95" w:rsidR="00DB38E4" w:rsidRPr="00DB38E4" w:rsidRDefault="00DB38E4" w:rsidP="001A3F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38E4">
        <w:rPr>
          <w:rFonts w:ascii="仿宋_GB2312" w:eastAsia="仿宋_GB2312" w:hint="eastAsia"/>
          <w:sz w:val="30"/>
          <w:szCs w:val="30"/>
        </w:rPr>
        <w:t>……</w:t>
      </w:r>
      <w:proofErr w:type="gramStart"/>
      <w:r w:rsidRPr="00DB38E4">
        <w:rPr>
          <w:rFonts w:ascii="仿宋_GB2312" w:eastAsia="仿宋_GB2312" w:hint="eastAsia"/>
          <w:sz w:val="30"/>
          <w:szCs w:val="30"/>
        </w:rPr>
        <w:t>……</w:t>
      </w:r>
      <w:proofErr w:type="gramEnd"/>
    </w:p>
    <w:p w14:paraId="75526792" w14:textId="21C82DDC" w:rsidR="00DB38E4" w:rsidRPr="00DB38E4" w:rsidRDefault="00DB38E4" w:rsidP="001A3F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38E4">
        <w:rPr>
          <w:rFonts w:ascii="仿宋_GB2312" w:eastAsia="仿宋_GB2312"/>
          <w:sz w:val="30"/>
          <w:szCs w:val="30"/>
        </w:rPr>
        <w:t>3.</w:t>
      </w:r>
      <w:r w:rsidR="0053771F" w:rsidRPr="00DB38E4">
        <w:rPr>
          <w:rFonts w:ascii="仿宋_GB2312" w:eastAsia="仿宋_GB2312" w:hint="eastAsia"/>
          <w:sz w:val="30"/>
          <w:szCs w:val="30"/>
        </w:rPr>
        <w:t>基层教学组织建设的举措与成效，定期开展教研活动情况</w:t>
      </w:r>
    </w:p>
    <w:p w14:paraId="76AB9A38" w14:textId="304858B8" w:rsidR="00DB38E4" w:rsidRPr="00DB38E4" w:rsidRDefault="00DB38E4" w:rsidP="001A3F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38E4">
        <w:rPr>
          <w:rFonts w:ascii="仿宋_GB2312" w:eastAsia="仿宋_GB2312" w:hint="eastAsia"/>
          <w:sz w:val="30"/>
          <w:szCs w:val="30"/>
        </w:rPr>
        <w:t>……</w:t>
      </w:r>
      <w:proofErr w:type="gramStart"/>
      <w:r w:rsidRPr="00DB38E4">
        <w:rPr>
          <w:rFonts w:ascii="仿宋_GB2312" w:eastAsia="仿宋_GB2312" w:hint="eastAsia"/>
          <w:sz w:val="30"/>
          <w:szCs w:val="30"/>
        </w:rPr>
        <w:t>……</w:t>
      </w:r>
      <w:proofErr w:type="gramEnd"/>
    </w:p>
    <w:p w14:paraId="0E313A17" w14:textId="5A44206A" w:rsidR="001A3F30" w:rsidRPr="00DB38E4" w:rsidRDefault="00DB38E4" w:rsidP="001A3F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38E4">
        <w:rPr>
          <w:rFonts w:ascii="仿宋_GB2312" w:eastAsia="仿宋_GB2312"/>
          <w:sz w:val="30"/>
          <w:szCs w:val="30"/>
        </w:rPr>
        <w:t>4.</w:t>
      </w:r>
      <w:r w:rsidR="0053771F" w:rsidRPr="00DB38E4">
        <w:rPr>
          <w:rFonts w:ascii="仿宋_GB2312" w:eastAsia="仿宋_GB2312" w:hint="eastAsia"/>
          <w:sz w:val="30"/>
          <w:szCs w:val="30"/>
        </w:rPr>
        <w:t>在教师引进、职称评聘、绩效考核等制度设计中突出本科教育的具体举措与成效</w:t>
      </w:r>
    </w:p>
    <w:p w14:paraId="1DEDB0C6" w14:textId="42A358C6" w:rsidR="00DB38E4" w:rsidRPr="00DB38E4" w:rsidRDefault="00DB38E4" w:rsidP="001A3F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38E4">
        <w:rPr>
          <w:rFonts w:ascii="仿宋_GB2312" w:eastAsia="仿宋_GB2312" w:hint="eastAsia"/>
          <w:sz w:val="30"/>
          <w:szCs w:val="30"/>
        </w:rPr>
        <w:t>……</w:t>
      </w:r>
      <w:proofErr w:type="gramStart"/>
      <w:r w:rsidRPr="00DB38E4">
        <w:rPr>
          <w:rFonts w:ascii="仿宋_GB2312" w:eastAsia="仿宋_GB2312" w:hint="eastAsia"/>
          <w:sz w:val="30"/>
          <w:szCs w:val="30"/>
        </w:rPr>
        <w:t>……</w:t>
      </w:r>
      <w:proofErr w:type="gramEnd"/>
    </w:p>
    <w:p w14:paraId="053866E2" w14:textId="4854FA64" w:rsidR="00762E1D" w:rsidRPr="00590C56" w:rsidRDefault="001A3F30" w:rsidP="00762E1D">
      <w:pPr>
        <w:ind w:firstLineChars="200" w:firstLine="602"/>
        <w:rPr>
          <w:rFonts w:ascii="黑体" w:eastAsia="黑体" w:hAnsi="黑体"/>
          <w:b/>
          <w:bCs/>
          <w:sz w:val="30"/>
          <w:szCs w:val="30"/>
        </w:rPr>
      </w:pPr>
      <w:r w:rsidRPr="00590C56">
        <w:rPr>
          <w:rFonts w:ascii="黑体" w:eastAsia="黑体" w:hAnsi="黑体" w:hint="eastAsia"/>
          <w:b/>
          <w:bCs/>
          <w:sz w:val="30"/>
          <w:szCs w:val="30"/>
        </w:rPr>
        <w:lastRenderedPageBreak/>
        <w:t>三、</w:t>
      </w:r>
      <w:r w:rsidR="00762E1D" w:rsidRPr="00590C56">
        <w:rPr>
          <w:rFonts w:ascii="黑体" w:eastAsia="黑体" w:hAnsi="黑体" w:hint="eastAsia"/>
          <w:b/>
          <w:bCs/>
          <w:sz w:val="30"/>
          <w:szCs w:val="30"/>
        </w:rPr>
        <w:t>学生发展与支持</w:t>
      </w:r>
    </w:p>
    <w:p w14:paraId="57D10A42" w14:textId="539EE427" w:rsidR="00DB38E4" w:rsidRPr="00590C56" w:rsidRDefault="00590C56" w:rsidP="00762E1D">
      <w:pPr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主要</w:t>
      </w:r>
      <w:r w:rsidR="00FD1C16" w:rsidRPr="00590C56">
        <w:rPr>
          <w:rFonts w:ascii="仿宋_GB2312" w:eastAsia="仿宋_GB2312" w:hint="eastAsia"/>
          <w:b/>
          <w:bCs/>
          <w:sz w:val="30"/>
          <w:szCs w:val="30"/>
        </w:rPr>
        <w:t>总结</w:t>
      </w:r>
      <w:r w:rsidR="00762E1D" w:rsidRPr="00590C56">
        <w:rPr>
          <w:rFonts w:ascii="仿宋_GB2312" w:eastAsia="仿宋_GB2312" w:hint="eastAsia"/>
          <w:b/>
          <w:bCs/>
          <w:sz w:val="30"/>
          <w:szCs w:val="30"/>
        </w:rPr>
        <w:t>促进学生全面发展和学业指导体系建设情况</w:t>
      </w:r>
      <w:r w:rsidR="00DB38E4" w:rsidRPr="00590C56">
        <w:rPr>
          <w:rFonts w:ascii="仿宋_GB2312" w:eastAsia="仿宋_GB2312" w:hint="eastAsia"/>
          <w:b/>
          <w:bCs/>
          <w:sz w:val="30"/>
          <w:szCs w:val="30"/>
        </w:rPr>
        <w:t>。</w:t>
      </w:r>
    </w:p>
    <w:p w14:paraId="4AA9127A" w14:textId="2A1A34B9" w:rsidR="00DB38E4" w:rsidRDefault="00DB38E4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 w:rsidR="001667C3" w:rsidRPr="00DB38E4">
        <w:rPr>
          <w:rFonts w:ascii="仿宋_GB2312" w:eastAsia="仿宋_GB2312" w:hint="eastAsia"/>
          <w:sz w:val="30"/>
          <w:szCs w:val="30"/>
        </w:rPr>
        <w:t>各专业</w:t>
      </w:r>
      <w:r w:rsidR="00762E1D" w:rsidRPr="00DB38E4">
        <w:rPr>
          <w:rFonts w:ascii="仿宋_GB2312" w:eastAsia="仿宋_GB2312" w:hint="eastAsia"/>
          <w:sz w:val="30"/>
          <w:szCs w:val="30"/>
        </w:rPr>
        <w:t>实践教学学分占课程设置总学分（学时）比例</w:t>
      </w:r>
    </w:p>
    <w:p w14:paraId="4A6578B2" w14:textId="31D41630" w:rsidR="00DB38E4" w:rsidRDefault="00DB38E4" w:rsidP="00762E1D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3D1DF2C6" w14:textId="4962D59D" w:rsidR="00DB38E4" w:rsidRDefault="00DB38E4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</w:t>
      </w:r>
      <w:r w:rsidR="00762E1D" w:rsidRPr="00DB38E4">
        <w:rPr>
          <w:rFonts w:ascii="仿宋_GB2312" w:eastAsia="仿宋_GB2312" w:hint="eastAsia"/>
          <w:sz w:val="30"/>
          <w:szCs w:val="30"/>
        </w:rPr>
        <w:t>以实验、实习、工程实践和社会调查等实践性工作为基础的毕业论文（设计）</w:t>
      </w:r>
      <w:r>
        <w:rPr>
          <w:rFonts w:ascii="仿宋_GB2312" w:eastAsia="仿宋_GB2312" w:hint="eastAsia"/>
          <w:sz w:val="30"/>
          <w:szCs w:val="30"/>
        </w:rPr>
        <w:t>数量与</w:t>
      </w:r>
      <w:r w:rsidR="00762E1D" w:rsidRPr="00DB38E4">
        <w:rPr>
          <w:rFonts w:ascii="仿宋_GB2312" w:eastAsia="仿宋_GB2312" w:hint="eastAsia"/>
          <w:sz w:val="30"/>
          <w:szCs w:val="30"/>
        </w:rPr>
        <w:t>比例</w:t>
      </w:r>
      <w:r>
        <w:rPr>
          <w:rFonts w:ascii="仿宋_GB2312" w:eastAsia="仿宋_GB2312" w:hint="eastAsia"/>
          <w:sz w:val="30"/>
          <w:szCs w:val="30"/>
        </w:rPr>
        <w:t>（以2</w:t>
      </w:r>
      <w:r>
        <w:rPr>
          <w:rFonts w:ascii="仿宋_GB2312" w:eastAsia="仿宋_GB2312"/>
          <w:sz w:val="30"/>
          <w:szCs w:val="30"/>
        </w:rPr>
        <w:t>021</w:t>
      </w:r>
      <w:r>
        <w:rPr>
          <w:rFonts w:ascii="仿宋_GB2312" w:eastAsia="仿宋_GB2312" w:hint="eastAsia"/>
          <w:sz w:val="30"/>
          <w:szCs w:val="30"/>
        </w:rPr>
        <w:t>届毕业生数据为例）</w:t>
      </w:r>
    </w:p>
    <w:p w14:paraId="6FA9BB0E" w14:textId="5D79EBD0" w:rsidR="00DB38E4" w:rsidRDefault="00DB38E4" w:rsidP="00762E1D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58DCFBC1" w14:textId="560691E2" w:rsidR="00DB38E4" w:rsidRDefault="00DB38E4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 w:rsidR="00762E1D" w:rsidRPr="00DB38E4">
        <w:rPr>
          <w:rFonts w:ascii="仿宋_GB2312" w:eastAsia="仿宋_GB2312" w:hint="eastAsia"/>
          <w:sz w:val="30"/>
          <w:szCs w:val="30"/>
        </w:rPr>
        <w:t>劳动教育相关课程</w:t>
      </w:r>
      <w:r w:rsidR="00A35AAA" w:rsidRPr="00DB38E4">
        <w:rPr>
          <w:rFonts w:ascii="仿宋_GB2312" w:eastAsia="仿宋_GB2312" w:hint="eastAsia"/>
          <w:sz w:val="30"/>
          <w:szCs w:val="30"/>
        </w:rPr>
        <w:t>（或课程内容）</w:t>
      </w:r>
      <w:r w:rsidR="001667C3" w:rsidRPr="00DB38E4">
        <w:rPr>
          <w:rFonts w:ascii="仿宋_GB2312" w:eastAsia="仿宋_GB2312" w:hint="eastAsia"/>
          <w:sz w:val="30"/>
          <w:szCs w:val="30"/>
        </w:rPr>
        <w:t>开设</w:t>
      </w:r>
      <w:r w:rsidR="00762E1D" w:rsidRPr="00DB38E4">
        <w:rPr>
          <w:rFonts w:ascii="仿宋_GB2312" w:eastAsia="仿宋_GB2312" w:hint="eastAsia"/>
          <w:sz w:val="30"/>
          <w:szCs w:val="30"/>
        </w:rPr>
        <w:t>情况</w:t>
      </w:r>
    </w:p>
    <w:p w14:paraId="55177918" w14:textId="008D8070" w:rsidR="00DB38E4" w:rsidRDefault="00DB38E4" w:rsidP="00762E1D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4C34D91A" w14:textId="27AD082D" w:rsidR="00DB38E4" w:rsidRDefault="00DB38E4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4.</w:t>
      </w:r>
      <w:r w:rsidR="00762E1D" w:rsidRPr="00DB38E4">
        <w:rPr>
          <w:rFonts w:ascii="仿宋_GB2312" w:eastAsia="仿宋_GB2312" w:hint="eastAsia"/>
          <w:sz w:val="30"/>
          <w:szCs w:val="30"/>
        </w:rPr>
        <w:t>近五年</w:t>
      </w:r>
      <w:r w:rsidR="001667C3" w:rsidRPr="00DB38E4">
        <w:rPr>
          <w:rFonts w:ascii="仿宋_GB2312" w:eastAsia="仿宋_GB2312" w:hint="eastAsia"/>
          <w:sz w:val="30"/>
          <w:szCs w:val="30"/>
        </w:rPr>
        <w:t>相关</w:t>
      </w:r>
      <w:r w:rsidR="00762E1D" w:rsidRPr="00DB38E4">
        <w:rPr>
          <w:rFonts w:ascii="仿宋_GB2312" w:eastAsia="仿宋_GB2312" w:hint="eastAsia"/>
          <w:sz w:val="30"/>
          <w:szCs w:val="30"/>
        </w:rPr>
        <w:t>专业领域的优秀毕业生典型案例</w:t>
      </w:r>
      <w:r>
        <w:rPr>
          <w:rFonts w:ascii="仿宋_GB2312" w:eastAsia="仿宋_GB2312" w:hint="eastAsia"/>
          <w:sz w:val="30"/>
          <w:szCs w:val="30"/>
        </w:rPr>
        <w:t>（至少一个）</w:t>
      </w:r>
    </w:p>
    <w:p w14:paraId="341F7E2A" w14:textId="3737E69A" w:rsidR="00DB38E4" w:rsidRDefault="00DB38E4" w:rsidP="00762E1D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23044FBF" w14:textId="1E8480D4" w:rsidR="00DB38E4" w:rsidRDefault="00DB38E4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5.</w:t>
      </w:r>
      <w:r w:rsidR="001667C3" w:rsidRPr="00DB38E4">
        <w:rPr>
          <w:rFonts w:ascii="仿宋_GB2312" w:eastAsia="仿宋_GB2312" w:hint="eastAsia"/>
          <w:sz w:val="30"/>
          <w:szCs w:val="30"/>
        </w:rPr>
        <w:t>院级学业指导工作和班导师工作</w:t>
      </w:r>
      <w:r w:rsidR="00CF56BD">
        <w:rPr>
          <w:rFonts w:ascii="仿宋_GB2312" w:eastAsia="仿宋_GB2312" w:hint="eastAsia"/>
          <w:sz w:val="30"/>
          <w:szCs w:val="30"/>
        </w:rPr>
        <w:t>的</w:t>
      </w:r>
      <w:r w:rsidR="008C3665">
        <w:rPr>
          <w:rFonts w:ascii="仿宋_GB2312" w:eastAsia="仿宋_GB2312" w:hint="eastAsia"/>
          <w:sz w:val="30"/>
          <w:szCs w:val="30"/>
        </w:rPr>
        <w:t>举措与成效</w:t>
      </w:r>
    </w:p>
    <w:p w14:paraId="6E82B2D6" w14:textId="2713B2A8" w:rsidR="00DB38E4" w:rsidRDefault="00DB38E4" w:rsidP="00762E1D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5FCFA917" w14:textId="06F27523" w:rsidR="00762E1D" w:rsidRDefault="00DB38E4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6.</w:t>
      </w:r>
      <w:r w:rsidR="00EC6AE1" w:rsidRPr="00DB38E4">
        <w:rPr>
          <w:rFonts w:ascii="仿宋_GB2312" w:eastAsia="仿宋_GB2312" w:hint="eastAsia"/>
          <w:sz w:val="30"/>
          <w:szCs w:val="30"/>
        </w:rPr>
        <w:t>智慧书院工作开展</w:t>
      </w:r>
      <w:r w:rsidR="00CF56BD">
        <w:rPr>
          <w:rFonts w:ascii="仿宋_GB2312" w:eastAsia="仿宋_GB2312" w:hint="eastAsia"/>
          <w:sz w:val="30"/>
          <w:szCs w:val="30"/>
        </w:rPr>
        <w:t>的</w:t>
      </w:r>
      <w:r w:rsidR="008C3665">
        <w:rPr>
          <w:rFonts w:ascii="仿宋_GB2312" w:eastAsia="仿宋_GB2312" w:hint="eastAsia"/>
          <w:sz w:val="30"/>
          <w:szCs w:val="30"/>
        </w:rPr>
        <w:t>举措与成效</w:t>
      </w:r>
      <w:r>
        <w:rPr>
          <w:rFonts w:ascii="仿宋_GB2312" w:eastAsia="仿宋_GB2312" w:hint="eastAsia"/>
          <w:sz w:val="30"/>
          <w:szCs w:val="30"/>
        </w:rPr>
        <w:t>（</w:t>
      </w:r>
      <w:r w:rsidR="00CF56BD">
        <w:rPr>
          <w:rFonts w:ascii="仿宋_GB2312" w:eastAsia="仿宋_GB2312" w:hint="eastAsia"/>
          <w:sz w:val="30"/>
          <w:szCs w:val="30"/>
        </w:rPr>
        <w:t>部分学院涉及</w:t>
      </w:r>
      <w:r>
        <w:rPr>
          <w:rFonts w:ascii="仿宋_GB2312" w:eastAsia="仿宋_GB2312" w:hint="eastAsia"/>
          <w:sz w:val="30"/>
          <w:szCs w:val="30"/>
        </w:rPr>
        <w:t>）</w:t>
      </w:r>
    </w:p>
    <w:p w14:paraId="6CB31BB7" w14:textId="2E3B1B04" w:rsidR="00DB38E4" w:rsidRPr="00DB38E4" w:rsidRDefault="00DB38E4" w:rsidP="00762E1D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344152D8" w14:textId="30CA0C60" w:rsidR="00762E1D" w:rsidRPr="00590C56" w:rsidRDefault="001A3F30" w:rsidP="00762E1D">
      <w:pPr>
        <w:ind w:firstLineChars="200" w:firstLine="602"/>
        <w:rPr>
          <w:rFonts w:ascii="黑体" w:eastAsia="黑体" w:hAnsi="黑体"/>
          <w:b/>
          <w:bCs/>
          <w:sz w:val="30"/>
          <w:szCs w:val="30"/>
        </w:rPr>
      </w:pPr>
      <w:r w:rsidRPr="00590C56">
        <w:rPr>
          <w:rFonts w:ascii="黑体" w:eastAsia="黑体" w:hAnsi="黑体" w:hint="eastAsia"/>
          <w:b/>
          <w:bCs/>
          <w:sz w:val="30"/>
          <w:szCs w:val="30"/>
        </w:rPr>
        <w:t>四、</w:t>
      </w:r>
      <w:r w:rsidR="00762E1D" w:rsidRPr="00590C56">
        <w:rPr>
          <w:rFonts w:ascii="黑体" w:eastAsia="黑体" w:hAnsi="黑体" w:hint="eastAsia"/>
          <w:b/>
          <w:bCs/>
          <w:sz w:val="30"/>
          <w:szCs w:val="30"/>
        </w:rPr>
        <w:t>教学改革与卓越教学</w:t>
      </w:r>
    </w:p>
    <w:p w14:paraId="2270F4E5" w14:textId="11A38077" w:rsidR="00DB38E4" w:rsidRPr="00590C56" w:rsidRDefault="00590C56" w:rsidP="0053771F">
      <w:pPr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主要</w:t>
      </w:r>
      <w:r w:rsidR="005E71DE" w:rsidRPr="00590C56">
        <w:rPr>
          <w:rFonts w:ascii="仿宋_GB2312" w:eastAsia="仿宋_GB2312" w:hint="eastAsia"/>
          <w:b/>
          <w:bCs/>
          <w:sz w:val="30"/>
          <w:szCs w:val="30"/>
        </w:rPr>
        <w:t>总结</w:t>
      </w:r>
      <w:r w:rsidR="00762E1D" w:rsidRPr="00590C56">
        <w:rPr>
          <w:rFonts w:ascii="仿宋_GB2312" w:eastAsia="仿宋_GB2312" w:hint="eastAsia"/>
          <w:b/>
          <w:bCs/>
          <w:sz w:val="30"/>
          <w:szCs w:val="30"/>
        </w:rPr>
        <w:t>教育观念更新、教育模式变革，有效激发人才培养活力情况。</w:t>
      </w:r>
    </w:p>
    <w:p w14:paraId="73A004AB" w14:textId="3892E856" w:rsidR="00DB38E4" w:rsidRDefault="00DB38E4" w:rsidP="0053771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 w:rsidR="0053771F" w:rsidRPr="00DB38E4">
        <w:rPr>
          <w:rFonts w:ascii="仿宋_GB2312" w:eastAsia="仿宋_GB2312" w:hint="eastAsia"/>
          <w:sz w:val="30"/>
          <w:szCs w:val="30"/>
        </w:rPr>
        <w:t>推动“以学为中心、以教为主导”的课堂教学改革，提高课程高阶性、创新性和挑战度的举措与成效</w:t>
      </w:r>
    </w:p>
    <w:p w14:paraId="3849E477" w14:textId="05CE8818" w:rsidR="00DB38E4" w:rsidRDefault="00DB38E4" w:rsidP="0053771F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06A0273A" w14:textId="4723C39D" w:rsidR="00DB38E4" w:rsidRDefault="00DB38E4" w:rsidP="0053771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</w:t>
      </w:r>
      <w:bookmarkStart w:id="0" w:name="_Hlk116397052"/>
      <w:r w:rsidR="0053771F" w:rsidRPr="00DB38E4">
        <w:rPr>
          <w:rFonts w:ascii="仿宋_GB2312" w:eastAsia="仿宋_GB2312" w:hint="eastAsia"/>
          <w:sz w:val="30"/>
          <w:szCs w:val="30"/>
        </w:rPr>
        <w:t>基础学科拔尖人才培养</w:t>
      </w:r>
      <w:r w:rsidR="00CF56BD">
        <w:rPr>
          <w:rFonts w:ascii="仿宋_GB2312" w:eastAsia="仿宋_GB2312" w:hint="eastAsia"/>
          <w:sz w:val="30"/>
          <w:szCs w:val="30"/>
        </w:rPr>
        <w:t>的</w:t>
      </w:r>
      <w:r w:rsidR="008C3665">
        <w:rPr>
          <w:rFonts w:ascii="仿宋_GB2312" w:eastAsia="仿宋_GB2312" w:hint="eastAsia"/>
          <w:sz w:val="30"/>
          <w:szCs w:val="30"/>
        </w:rPr>
        <w:t>举措与成效</w:t>
      </w:r>
      <w:bookmarkEnd w:id="0"/>
      <w:r w:rsidR="0053771F" w:rsidRPr="00DB38E4">
        <w:rPr>
          <w:rFonts w:ascii="仿宋_GB2312" w:eastAsia="仿宋_GB2312" w:hint="eastAsia"/>
          <w:sz w:val="30"/>
          <w:szCs w:val="30"/>
        </w:rPr>
        <w:t>（部分学院涉及）</w:t>
      </w:r>
    </w:p>
    <w:p w14:paraId="4C01EC1E" w14:textId="00CC0768" w:rsidR="00DB38E4" w:rsidRDefault="00DB38E4" w:rsidP="0053771F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lastRenderedPageBreak/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64599C56" w14:textId="678DD4A6" w:rsidR="00DB38E4" w:rsidRDefault="00DB38E4" w:rsidP="0053771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 w:rsidR="0053771F" w:rsidRPr="00DB38E4">
        <w:rPr>
          <w:rFonts w:ascii="仿宋_GB2312" w:eastAsia="仿宋_GB2312" w:hint="eastAsia"/>
          <w:sz w:val="30"/>
          <w:szCs w:val="30"/>
        </w:rPr>
        <w:t>新工科、新农科、新医科、新文科建设</w:t>
      </w:r>
      <w:r w:rsidR="00CF56BD">
        <w:rPr>
          <w:rFonts w:ascii="仿宋_GB2312" w:eastAsia="仿宋_GB2312" w:hint="eastAsia"/>
          <w:sz w:val="30"/>
          <w:szCs w:val="30"/>
        </w:rPr>
        <w:t>的</w:t>
      </w:r>
      <w:r w:rsidR="0053771F" w:rsidRPr="00DB38E4">
        <w:rPr>
          <w:rFonts w:ascii="仿宋_GB2312" w:eastAsia="仿宋_GB2312" w:hint="eastAsia"/>
          <w:sz w:val="30"/>
          <w:szCs w:val="30"/>
        </w:rPr>
        <w:t>举措与成效</w:t>
      </w:r>
      <w:r>
        <w:rPr>
          <w:rFonts w:ascii="仿宋_GB2312" w:eastAsia="仿宋_GB2312" w:hint="eastAsia"/>
          <w:sz w:val="30"/>
          <w:szCs w:val="30"/>
        </w:rPr>
        <w:t>（部分学院涉及）</w:t>
      </w:r>
    </w:p>
    <w:p w14:paraId="774CC476" w14:textId="5719ECF5" w:rsidR="00DB38E4" w:rsidRDefault="00DB38E4" w:rsidP="0053771F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39C2B724" w14:textId="1CB50502" w:rsidR="00DB38E4" w:rsidRDefault="00DB38E4" w:rsidP="0053771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4.</w:t>
      </w:r>
      <w:r w:rsidR="0053771F" w:rsidRPr="00DB38E4">
        <w:rPr>
          <w:rFonts w:ascii="仿宋_GB2312" w:eastAsia="仿宋_GB2312" w:hint="eastAsia"/>
          <w:sz w:val="30"/>
          <w:szCs w:val="30"/>
        </w:rPr>
        <w:t>一流专业建设、一流课程建设</w:t>
      </w:r>
      <w:r w:rsidR="00CF56BD">
        <w:rPr>
          <w:rFonts w:ascii="仿宋_GB2312" w:eastAsia="仿宋_GB2312" w:hint="eastAsia"/>
          <w:sz w:val="30"/>
          <w:szCs w:val="30"/>
        </w:rPr>
        <w:t>的</w:t>
      </w:r>
      <w:r w:rsidR="0053771F" w:rsidRPr="00DB38E4">
        <w:rPr>
          <w:rFonts w:ascii="仿宋_GB2312" w:eastAsia="仿宋_GB2312" w:hint="eastAsia"/>
          <w:sz w:val="30"/>
          <w:szCs w:val="30"/>
        </w:rPr>
        <w:t>举措与成效</w:t>
      </w:r>
    </w:p>
    <w:p w14:paraId="304E4B61" w14:textId="46AE9B8F" w:rsidR="00DB38E4" w:rsidRDefault="00DB38E4" w:rsidP="0053771F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3FD5A41F" w14:textId="0DC2C45A" w:rsidR="00DB38E4" w:rsidRDefault="00DB38E4" w:rsidP="0053771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5.</w:t>
      </w:r>
      <w:r w:rsidR="0053771F" w:rsidRPr="00DB38E4">
        <w:rPr>
          <w:rFonts w:ascii="仿宋_GB2312" w:eastAsia="仿宋_GB2312" w:hint="eastAsia"/>
          <w:sz w:val="30"/>
          <w:szCs w:val="30"/>
        </w:rPr>
        <w:t>推进信息化教学与线上教学资源建设情况</w:t>
      </w:r>
    </w:p>
    <w:p w14:paraId="03F37BED" w14:textId="2EE5F4A9" w:rsidR="00DB38E4" w:rsidRDefault="00DB38E4" w:rsidP="0053771F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1AFE32B4" w14:textId="38017A98" w:rsidR="00DB38E4" w:rsidRDefault="00DB38E4" w:rsidP="0053771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6.</w:t>
      </w:r>
      <w:r w:rsidR="0053771F" w:rsidRPr="00DB38E4">
        <w:rPr>
          <w:rFonts w:ascii="仿宋_GB2312" w:eastAsia="仿宋_GB2312" w:hint="eastAsia"/>
          <w:sz w:val="30"/>
          <w:szCs w:val="30"/>
        </w:rPr>
        <w:t>教材建设与管理工作，公开出版的教材数量与马工程教材使用情况</w:t>
      </w:r>
    </w:p>
    <w:p w14:paraId="2BC8DB15" w14:textId="53898181" w:rsidR="00DB38E4" w:rsidRDefault="00DB38E4" w:rsidP="0053771F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48DC04DE" w14:textId="418090DE" w:rsidR="00DB38E4" w:rsidRDefault="00DB38E4" w:rsidP="0053771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 w:rsidR="0053771F" w:rsidRPr="00DB38E4">
        <w:rPr>
          <w:rFonts w:ascii="仿宋_GB2312" w:eastAsia="仿宋_GB2312" w:hint="eastAsia"/>
          <w:sz w:val="30"/>
          <w:szCs w:val="30"/>
        </w:rPr>
        <w:t>教育教学改革项目开展情况</w:t>
      </w:r>
    </w:p>
    <w:p w14:paraId="7C425BD4" w14:textId="18C9C349" w:rsidR="00DB38E4" w:rsidRDefault="00DB38E4" w:rsidP="0053771F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0CF2689A" w14:textId="785980F4" w:rsidR="00762E1D" w:rsidRDefault="00DB38E4" w:rsidP="0053771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/>
          <w:sz w:val="30"/>
          <w:szCs w:val="30"/>
        </w:rPr>
        <w:t>.</w:t>
      </w:r>
      <w:r w:rsidR="005E71DE" w:rsidRPr="00DB38E4">
        <w:rPr>
          <w:rFonts w:ascii="仿宋_GB2312" w:eastAsia="仿宋_GB2312" w:hint="eastAsia"/>
          <w:sz w:val="30"/>
          <w:szCs w:val="30"/>
        </w:rPr>
        <w:t>学生国际化培养</w:t>
      </w:r>
      <w:r w:rsidR="00CF56BD">
        <w:rPr>
          <w:rFonts w:ascii="仿宋_GB2312" w:eastAsia="仿宋_GB2312" w:hint="eastAsia"/>
          <w:sz w:val="30"/>
          <w:szCs w:val="30"/>
        </w:rPr>
        <w:t>的</w:t>
      </w:r>
      <w:r w:rsidR="008C3665">
        <w:rPr>
          <w:rFonts w:ascii="仿宋_GB2312" w:eastAsia="仿宋_GB2312" w:hint="eastAsia"/>
          <w:sz w:val="30"/>
          <w:szCs w:val="30"/>
        </w:rPr>
        <w:t>举措与成效</w:t>
      </w:r>
    </w:p>
    <w:p w14:paraId="1DCB473B" w14:textId="1A78535D" w:rsidR="00DB38E4" w:rsidRPr="00DB38E4" w:rsidRDefault="00DB38E4" w:rsidP="0053771F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217F7CEF" w14:textId="38990917" w:rsidR="00762E1D" w:rsidRPr="00DB38E4" w:rsidRDefault="001A3F30" w:rsidP="00762E1D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DB38E4">
        <w:rPr>
          <w:rFonts w:ascii="黑体" w:eastAsia="黑体" w:hAnsi="黑体" w:hint="eastAsia"/>
          <w:sz w:val="30"/>
          <w:szCs w:val="30"/>
        </w:rPr>
        <w:t>五、</w:t>
      </w:r>
      <w:r w:rsidR="00762E1D" w:rsidRPr="00DB38E4">
        <w:rPr>
          <w:rFonts w:ascii="黑体" w:eastAsia="黑体" w:hAnsi="黑体" w:hint="eastAsia"/>
          <w:sz w:val="30"/>
          <w:szCs w:val="30"/>
        </w:rPr>
        <w:t>创新创业教育</w:t>
      </w:r>
      <w:r w:rsidR="00126479" w:rsidRPr="00DB38E4">
        <w:rPr>
          <w:rFonts w:ascii="黑体" w:eastAsia="黑体" w:hAnsi="黑体" w:hint="eastAsia"/>
          <w:sz w:val="30"/>
          <w:szCs w:val="30"/>
        </w:rPr>
        <w:t>与就业</w:t>
      </w:r>
    </w:p>
    <w:p w14:paraId="2EB955F9" w14:textId="488415F8" w:rsidR="008C3665" w:rsidRPr="00A578D8" w:rsidRDefault="00590C56" w:rsidP="00762E1D">
      <w:pPr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主要</w:t>
      </w:r>
      <w:r w:rsidR="005E71DE" w:rsidRPr="00A578D8">
        <w:rPr>
          <w:rFonts w:ascii="仿宋_GB2312" w:eastAsia="仿宋_GB2312" w:hint="eastAsia"/>
          <w:b/>
          <w:bCs/>
          <w:sz w:val="30"/>
          <w:szCs w:val="30"/>
        </w:rPr>
        <w:t>总结</w:t>
      </w:r>
      <w:r w:rsidR="00762E1D" w:rsidRPr="00A578D8">
        <w:rPr>
          <w:rFonts w:ascii="仿宋_GB2312" w:eastAsia="仿宋_GB2312" w:hint="eastAsia"/>
          <w:b/>
          <w:bCs/>
          <w:sz w:val="30"/>
          <w:szCs w:val="30"/>
        </w:rPr>
        <w:t>专业教育与创新创业教育融合，通过创新创业教育提升学生的知识储备、专业技能和能力素质的情况。</w:t>
      </w:r>
    </w:p>
    <w:p w14:paraId="79E32B34" w14:textId="7E04772D" w:rsidR="008C3665" w:rsidRDefault="008C3665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 w:rsidR="00762E1D" w:rsidRPr="00DB38E4">
        <w:rPr>
          <w:rFonts w:ascii="仿宋_GB2312" w:eastAsia="仿宋_GB2312" w:hint="eastAsia"/>
          <w:sz w:val="30"/>
          <w:szCs w:val="30"/>
        </w:rPr>
        <w:t>将创新创业教育贯穿于人才培养全过程、融入专业教育的举措与成效</w:t>
      </w:r>
    </w:p>
    <w:p w14:paraId="0C5CFE59" w14:textId="66965FB1" w:rsidR="008C3665" w:rsidRDefault="008C3665" w:rsidP="00762E1D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7A126A7A" w14:textId="7C45EDA0" w:rsidR="008C3665" w:rsidRDefault="008C3665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</w:t>
      </w:r>
      <w:r w:rsidR="00762E1D" w:rsidRPr="00DB38E4">
        <w:rPr>
          <w:rFonts w:ascii="仿宋_GB2312" w:eastAsia="仿宋_GB2312" w:hint="eastAsia"/>
          <w:sz w:val="30"/>
          <w:szCs w:val="30"/>
        </w:rPr>
        <w:t>参与教育部产学合作协同育人项目情况</w:t>
      </w:r>
    </w:p>
    <w:p w14:paraId="21BA19EC" w14:textId="7B8143E1" w:rsidR="008C3665" w:rsidRDefault="008C3665" w:rsidP="00762E1D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lastRenderedPageBreak/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3F10713B" w14:textId="4620FAB1" w:rsidR="008C3665" w:rsidRDefault="008C3665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 w:rsidR="00762E1D" w:rsidRPr="00DB38E4">
        <w:rPr>
          <w:rFonts w:ascii="仿宋_GB2312" w:eastAsia="仿宋_GB2312" w:hint="eastAsia"/>
          <w:sz w:val="30"/>
          <w:szCs w:val="30"/>
        </w:rPr>
        <w:t>“创新研究与训练”课程开展情况</w:t>
      </w:r>
    </w:p>
    <w:p w14:paraId="7A3E34AF" w14:textId="3F781C5A" w:rsidR="008C3665" w:rsidRDefault="008C3665" w:rsidP="00762E1D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143864E3" w14:textId="56F7B7F8" w:rsidR="008C3665" w:rsidRDefault="008C3665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4.</w:t>
      </w:r>
      <w:r w:rsidR="00762E1D" w:rsidRPr="00DB38E4">
        <w:rPr>
          <w:rFonts w:ascii="仿宋_GB2312" w:eastAsia="仿宋_GB2312" w:hint="eastAsia"/>
          <w:sz w:val="30"/>
          <w:szCs w:val="30"/>
        </w:rPr>
        <w:t>科研反哺教学</w:t>
      </w:r>
      <w:r w:rsidR="00CF56BD">
        <w:rPr>
          <w:rFonts w:ascii="仿宋_GB2312" w:eastAsia="仿宋_GB2312" w:hint="eastAsia"/>
          <w:sz w:val="30"/>
          <w:szCs w:val="30"/>
        </w:rPr>
        <w:t>的</w:t>
      </w:r>
      <w:r>
        <w:rPr>
          <w:rFonts w:ascii="仿宋_GB2312" w:eastAsia="仿宋_GB2312" w:hint="eastAsia"/>
          <w:sz w:val="30"/>
          <w:szCs w:val="30"/>
        </w:rPr>
        <w:t>举措与成效</w:t>
      </w:r>
    </w:p>
    <w:p w14:paraId="0BD572E6" w14:textId="16A586CC" w:rsidR="008C3665" w:rsidRDefault="008C3665" w:rsidP="00762E1D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32E8B41E" w14:textId="35D2118A" w:rsidR="00762E1D" w:rsidRDefault="008C3665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5.</w:t>
      </w:r>
      <w:r w:rsidR="00132FBC" w:rsidRPr="00DB38E4">
        <w:rPr>
          <w:rFonts w:ascii="仿宋_GB2312" w:eastAsia="仿宋_GB2312" w:hint="eastAsia"/>
          <w:sz w:val="30"/>
          <w:szCs w:val="30"/>
        </w:rPr>
        <w:t>开展学生职业生涯教育</w:t>
      </w:r>
      <w:r>
        <w:rPr>
          <w:rFonts w:ascii="仿宋_GB2312" w:eastAsia="仿宋_GB2312" w:hint="eastAsia"/>
          <w:sz w:val="30"/>
          <w:szCs w:val="30"/>
        </w:rPr>
        <w:t>情况</w:t>
      </w:r>
    </w:p>
    <w:p w14:paraId="36195A1F" w14:textId="05A32531" w:rsidR="008C3665" w:rsidRPr="00DB38E4" w:rsidRDefault="008C3665" w:rsidP="00762E1D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6DE2A44A" w14:textId="593E39AD" w:rsidR="0053771F" w:rsidRPr="00DB38E4" w:rsidRDefault="001A3F30" w:rsidP="00762E1D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DB38E4">
        <w:rPr>
          <w:rFonts w:ascii="黑体" w:eastAsia="黑体" w:hAnsi="黑体" w:hint="eastAsia"/>
          <w:sz w:val="30"/>
          <w:szCs w:val="30"/>
        </w:rPr>
        <w:t>六、</w:t>
      </w:r>
      <w:r w:rsidR="0053771F" w:rsidRPr="00DB38E4">
        <w:rPr>
          <w:rFonts w:ascii="黑体" w:eastAsia="黑体" w:hAnsi="黑体" w:hint="eastAsia"/>
          <w:sz w:val="30"/>
          <w:szCs w:val="30"/>
        </w:rPr>
        <w:t>质量保障体系建设</w:t>
      </w:r>
    </w:p>
    <w:p w14:paraId="493496EB" w14:textId="39C0795A" w:rsidR="008C3665" w:rsidRPr="00A578D8" w:rsidRDefault="00590C56" w:rsidP="00762E1D">
      <w:pPr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主要总结</w:t>
      </w:r>
      <w:r w:rsidR="0053771F" w:rsidRPr="00A578D8">
        <w:rPr>
          <w:rFonts w:ascii="仿宋_GB2312" w:eastAsia="仿宋_GB2312" w:hint="eastAsia"/>
          <w:b/>
          <w:bCs/>
          <w:sz w:val="30"/>
          <w:szCs w:val="30"/>
        </w:rPr>
        <w:t>学院教学质量监控机制建设情况。</w:t>
      </w:r>
    </w:p>
    <w:p w14:paraId="633DDBEB" w14:textId="160DCAD4" w:rsidR="008C3665" w:rsidRDefault="008C3665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 w:rsidR="0053771F" w:rsidRPr="00DB38E4">
        <w:rPr>
          <w:rFonts w:ascii="仿宋_GB2312" w:eastAsia="仿宋_GB2312" w:hint="eastAsia"/>
          <w:sz w:val="30"/>
          <w:szCs w:val="30"/>
        </w:rPr>
        <w:t>各主要教学环节有明确的质量要求，定期开展课程体系设置和课程质量评价</w:t>
      </w:r>
      <w:r w:rsidR="008B1716">
        <w:rPr>
          <w:rFonts w:ascii="仿宋_GB2312" w:eastAsia="仿宋_GB2312" w:hint="eastAsia"/>
          <w:sz w:val="30"/>
          <w:szCs w:val="30"/>
        </w:rPr>
        <w:t>情况</w:t>
      </w:r>
    </w:p>
    <w:p w14:paraId="2A2AE655" w14:textId="4AD31103" w:rsidR="008B1716" w:rsidRDefault="008B1716" w:rsidP="00762E1D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16EEB916" w14:textId="413E4DDE" w:rsidR="008C3665" w:rsidRDefault="008C3665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</w:t>
      </w:r>
      <w:r w:rsidR="0053771F" w:rsidRPr="00DB38E4">
        <w:rPr>
          <w:rFonts w:ascii="仿宋_GB2312" w:eastAsia="仿宋_GB2312" w:hint="eastAsia"/>
          <w:sz w:val="30"/>
          <w:szCs w:val="30"/>
        </w:rPr>
        <w:t>加强教学督导队伍建设，落实好学院领导、督导教师听课制度，采用常规、随机和重点督导等方式深入课堂开展督导工作</w:t>
      </w:r>
      <w:r w:rsidR="008B1716">
        <w:rPr>
          <w:rFonts w:ascii="仿宋_GB2312" w:eastAsia="仿宋_GB2312" w:hint="eastAsia"/>
          <w:sz w:val="30"/>
          <w:szCs w:val="30"/>
        </w:rPr>
        <w:t>的举措与成效</w:t>
      </w:r>
    </w:p>
    <w:p w14:paraId="0E3E0EE0" w14:textId="7DCD56F3" w:rsidR="008B1716" w:rsidRDefault="008B1716" w:rsidP="00762E1D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009579E9" w14:textId="285DC70F" w:rsidR="008C3665" w:rsidRDefault="008C3665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 w:rsidR="0053771F" w:rsidRPr="00DB38E4">
        <w:rPr>
          <w:rFonts w:ascii="仿宋_GB2312" w:eastAsia="仿宋_GB2312" w:hint="eastAsia"/>
          <w:sz w:val="30"/>
          <w:szCs w:val="30"/>
        </w:rPr>
        <w:t>严格对学生的课堂纪律要求,强化对学生课堂学习的过程考核，加大过程考核成绩在课程总成绩中的比重，增强课堂教学效果</w:t>
      </w:r>
      <w:r w:rsidR="008B1716">
        <w:rPr>
          <w:rFonts w:ascii="仿宋_GB2312" w:eastAsia="仿宋_GB2312" w:hint="eastAsia"/>
          <w:sz w:val="30"/>
          <w:szCs w:val="30"/>
        </w:rPr>
        <w:t>的举措与成效</w:t>
      </w:r>
    </w:p>
    <w:p w14:paraId="30AA4545" w14:textId="0F303219" w:rsidR="008B1716" w:rsidRDefault="008B1716" w:rsidP="00762E1D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433793BD" w14:textId="4FEDAA59" w:rsidR="0053771F" w:rsidRDefault="008C3665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4.</w:t>
      </w:r>
      <w:r w:rsidR="0053771F" w:rsidRPr="00DB38E4">
        <w:rPr>
          <w:rFonts w:ascii="仿宋_GB2312" w:eastAsia="仿宋_GB2312" w:hint="eastAsia"/>
          <w:sz w:val="30"/>
          <w:szCs w:val="30"/>
        </w:rPr>
        <w:t>建立毕业生跟踪反馈机制，对培养目标的达成情况进行定期分析</w:t>
      </w:r>
      <w:r w:rsidR="008B1716">
        <w:rPr>
          <w:rFonts w:ascii="仿宋_GB2312" w:eastAsia="仿宋_GB2312" w:hint="eastAsia"/>
          <w:sz w:val="30"/>
          <w:szCs w:val="30"/>
        </w:rPr>
        <w:t>的举措与成效</w:t>
      </w:r>
    </w:p>
    <w:p w14:paraId="6BACF23E" w14:textId="64D63386" w:rsidR="008B1716" w:rsidRPr="00DB38E4" w:rsidRDefault="008B1716" w:rsidP="00762E1D">
      <w:pPr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lastRenderedPageBreak/>
        <w:t>……</w:t>
      </w:r>
      <w:proofErr w:type="gramStart"/>
      <w:r>
        <w:rPr>
          <w:rFonts w:ascii="仿宋_GB2312" w:eastAsia="仿宋_GB2312" w:hint="eastAsia"/>
          <w:sz w:val="28"/>
        </w:rPr>
        <w:t>……</w:t>
      </w:r>
      <w:proofErr w:type="gramEnd"/>
    </w:p>
    <w:p w14:paraId="037C1CDC" w14:textId="301DEE6D" w:rsidR="001A3F30" w:rsidRPr="00DB38E4" w:rsidRDefault="0053771F" w:rsidP="00762E1D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DB38E4">
        <w:rPr>
          <w:rFonts w:ascii="黑体" w:eastAsia="黑体" w:hAnsi="黑体" w:hint="eastAsia"/>
          <w:sz w:val="30"/>
          <w:szCs w:val="30"/>
        </w:rPr>
        <w:t>七、</w:t>
      </w:r>
      <w:r w:rsidR="005034FD" w:rsidRPr="00DB38E4">
        <w:rPr>
          <w:rFonts w:ascii="黑体" w:eastAsia="黑体" w:hAnsi="黑体" w:hint="eastAsia"/>
          <w:sz w:val="30"/>
          <w:szCs w:val="30"/>
        </w:rPr>
        <w:t>特色发展</w:t>
      </w:r>
    </w:p>
    <w:p w14:paraId="4A07A2C6" w14:textId="7882DA58" w:rsidR="001A3F30" w:rsidRPr="00DB38E4" w:rsidRDefault="0065405E" w:rsidP="00762E1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38E4">
        <w:rPr>
          <w:rFonts w:ascii="仿宋_GB2312" w:eastAsia="仿宋_GB2312" w:hint="eastAsia"/>
          <w:sz w:val="30"/>
          <w:szCs w:val="30"/>
        </w:rPr>
        <w:t>其他有特色的教学改革或教学成果。</w:t>
      </w:r>
    </w:p>
    <w:p w14:paraId="5FE8E979" w14:textId="77629876" w:rsidR="00762E1D" w:rsidRPr="00DB38E4" w:rsidRDefault="00762E1D" w:rsidP="00762E1D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1C7FE340" w14:textId="0F742786" w:rsidR="001D5758" w:rsidRPr="00DB38E4" w:rsidRDefault="001D5758" w:rsidP="00762E1D">
      <w:pPr>
        <w:ind w:firstLineChars="200" w:firstLine="602"/>
        <w:rPr>
          <w:rFonts w:ascii="仿宋_GB2312" w:eastAsia="仿宋_GB2312"/>
          <w:b/>
          <w:color w:val="FF0000"/>
          <w:sz w:val="30"/>
          <w:szCs w:val="30"/>
        </w:rPr>
      </w:pPr>
      <w:r w:rsidRPr="00DB38E4">
        <w:rPr>
          <w:rFonts w:ascii="仿宋_GB2312" w:eastAsia="仿宋_GB2312" w:hint="eastAsia"/>
          <w:b/>
          <w:color w:val="FF0000"/>
          <w:sz w:val="30"/>
          <w:szCs w:val="30"/>
        </w:rPr>
        <w:t>备注：建议自评报告字数不超过2万字。</w:t>
      </w:r>
    </w:p>
    <w:p w14:paraId="00B88B62" w14:textId="77777777" w:rsidR="001D5758" w:rsidRPr="001A3F30" w:rsidRDefault="001D5758" w:rsidP="00762E1D">
      <w:pPr>
        <w:ind w:firstLineChars="200" w:firstLine="560"/>
        <w:rPr>
          <w:rFonts w:ascii="仿宋_GB2312" w:eastAsia="仿宋_GB2312"/>
          <w:sz w:val="28"/>
        </w:rPr>
      </w:pPr>
      <w:bookmarkStart w:id="1" w:name="_GoBack"/>
      <w:bookmarkEnd w:id="1"/>
    </w:p>
    <w:sectPr w:rsidR="001D5758" w:rsidRPr="001A3F3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829A8" w14:textId="77777777" w:rsidR="008B232D" w:rsidRDefault="008B232D" w:rsidP="001A3F30">
      <w:r>
        <w:separator/>
      </w:r>
    </w:p>
  </w:endnote>
  <w:endnote w:type="continuationSeparator" w:id="0">
    <w:p w14:paraId="1411C331" w14:textId="77777777" w:rsidR="008B232D" w:rsidRDefault="008B232D" w:rsidP="001A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8990911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21F817E3" w14:textId="6BECAD1F" w:rsidR="00812DC4" w:rsidRPr="00812DC4" w:rsidRDefault="00812DC4">
        <w:pPr>
          <w:pStyle w:val="a5"/>
          <w:jc w:val="center"/>
          <w:rPr>
            <w:sz w:val="21"/>
          </w:rPr>
        </w:pPr>
        <w:r w:rsidRPr="00812DC4">
          <w:rPr>
            <w:sz w:val="21"/>
          </w:rPr>
          <w:fldChar w:fldCharType="begin"/>
        </w:r>
        <w:r w:rsidRPr="00812DC4">
          <w:rPr>
            <w:sz w:val="21"/>
          </w:rPr>
          <w:instrText>PAGE   \* MERGEFORMAT</w:instrText>
        </w:r>
        <w:r w:rsidRPr="00812DC4">
          <w:rPr>
            <w:sz w:val="21"/>
          </w:rPr>
          <w:fldChar w:fldCharType="separate"/>
        </w:r>
        <w:r w:rsidRPr="00812DC4">
          <w:rPr>
            <w:sz w:val="21"/>
            <w:lang w:val="zh-CN"/>
          </w:rPr>
          <w:t>2</w:t>
        </w:r>
        <w:r w:rsidRPr="00812DC4">
          <w:rPr>
            <w:sz w:val="21"/>
          </w:rPr>
          <w:fldChar w:fldCharType="end"/>
        </w:r>
      </w:p>
    </w:sdtContent>
  </w:sdt>
  <w:p w14:paraId="218431D3" w14:textId="0381D3AB" w:rsidR="00812DC4" w:rsidRDefault="00812D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15BDC" w14:textId="77777777" w:rsidR="008B232D" w:rsidRDefault="008B232D" w:rsidP="001A3F30">
      <w:r>
        <w:separator/>
      </w:r>
    </w:p>
  </w:footnote>
  <w:footnote w:type="continuationSeparator" w:id="0">
    <w:p w14:paraId="3CC71EDF" w14:textId="77777777" w:rsidR="008B232D" w:rsidRDefault="008B232D" w:rsidP="001A3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59"/>
    <w:rsid w:val="00126479"/>
    <w:rsid w:val="00132FBC"/>
    <w:rsid w:val="001667C3"/>
    <w:rsid w:val="001A3F30"/>
    <w:rsid w:val="001D5758"/>
    <w:rsid w:val="003E7AD1"/>
    <w:rsid w:val="00407E0A"/>
    <w:rsid w:val="004B4A8A"/>
    <w:rsid w:val="005034FD"/>
    <w:rsid w:val="0053771F"/>
    <w:rsid w:val="00590C56"/>
    <w:rsid w:val="005D4C07"/>
    <w:rsid w:val="005E71DE"/>
    <w:rsid w:val="0065405E"/>
    <w:rsid w:val="006B1A73"/>
    <w:rsid w:val="006D12E0"/>
    <w:rsid w:val="00762E1D"/>
    <w:rsid w:val="00812DC4"/>
    <w:rsid w:val="008B1716"/>
    <w:rsid w:val="008B232D"/>
    <w:rsid w:val="008C3665"/>
    <w:rsid w:val="00A35AAA"/>
    <w:rsid w:val="00A578D8"/>
    <w:rsid w:val="00BB0509"/>
    <w:rsid w:val="00BB4D93"/>
    <w:rsid w:val="00BE3E1F"/>
    <w:rsid w:val="00C71854"/>
    <w:rsid w:val="00CF56BD"/>
    <w:rsid w:val="00D27E59"/>
    <w:rsid w:val="00DA7E8C"/>
    <w:rsid w:val="00DB38E4"/>
    <w:rsid w:val="00EC6AE1"/>
    <w:rsid w:val="00F50816"/>
    <w:rsid w:val="00F83E95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995BF"/>
  <w15:chartTrackingRefBased/>
  <w15:docId w15:val="{E04C42D2-CD45-4557-BD18-16AD8E0E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F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F30"/>
    <w:rPr>
      <w:sz w:val="18"/>
      <w:szCs w:val="18"/>
    </w:rPr>
  </w:style>
  <w:style w:type="paragraph" w:styleId="a7">
    <w:name w:val="List Paragraph"/>
    <w:basedOn w:val="a"/>
    <w:uiPriority w:val="34"/>
    <w:qFormat/>
    <w:rsid w:val="00DB38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5</Pages>
  <Words>656</Words>
  <Characters>676</Characters>
  <Application>Microsoft Office Word</Application>
  <DocSecurity>0</DocSecurity>
  <Lines>35</Lines>
  <Paragraphs>26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leleguo</dc:creator>
  <cp:keywords/>
  <dc:description/>
  <cp:lastModifiedBy>leleguo</cp:lastModifiedBy>
  <cp:revision>16</cp:revision>
  <dcterms:created xsi:type="dcterms:W3CDTF">2022-10-09T23:13:00Z</dcterms:created>
  <dcterms:modified xsi:type="dcterms:W3CDTF">2022-10-13T14:44:00Z</dcterms:modified>
</cp:coreProperties>
</file>