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F7F" w:rsidRPr="00F65DBB" w:rsidRDefault="00622B46" w:rsidP="00F65DBB">
      <w:pPr>
        <w:pStyle w:val="ac"/>
        <w:spacing w:beforeLines="50" w:afterLines="50" w:line="400" w:lineRule="exact"/>
        <w:jc w:val="center"/>
        <w:rPr>
          <w:rFonts w:ascii="黑体" w:eastAsia="黑体"/>
          <w:b/>
          <w:bCs/>
          <w:sz w:val="28"/>
        </w:rPr>
      </w:pPr>
      <w:r w:rsidRPr="00F65DBB">
        <w:rPr>
          <w:rFonts w:ascii="黑体" w:eastAsia="黑体" w:hAnsi="宋体" w:hint="eastAsia"/>
          <w:b/>
          <w:sz w:val="28"/>
          <w:szCs w:val="28"/>
        </w:rPr>
        <w:t>《</w:t>
      </w:r>
      <w:r w:rsidR="00935F7F" w:rsidRPr="00F65DBB">
        <w:rPr>
          <w:rFonts w:ascii="黑体" w:eastAsia="黑体" w:hAnsi="宋体" w:hint="eastAsia"/>
          <w:b/>
          <w:sz w:val="28"/>
          <w:szCs w:val="28"/>
        </w:rPr>
        <w:t>天津大学</w:t>
      </w:r>
      <w:r w:rsidR="00763277" w:rsidRPr="00F65DBB">
        <w:rPr>
          <w:rFonts w:ascii="黑体" w:eastAsia="黑体" w:hAnsi="宋体" w:hint="eastAsia"/>
          <w:b/>
          <w:sz w:val="28"/>
          <w:szCs w:val="28"/>
        </w:rPr>
        <w:t>数值计算方法与M</w:t>
      </w:r>
      <w:r w:rsidR="00EF2A56" w:rsidRPr="00F65DBB">
        <w:rPr>
          <w:rFonts w:ascii="黑体" w:eastAsia="黑体" w:hAnsi="宋体"/>
          <w:b/>
          <w:sz w:val="28"/>
          <w:szCs w:val="28"/>
        </w:rPr>
        <w:t>ATLAB</w:t>
      </w:r>
      <w:r w:rsidR="00935F7F" w:rsidRPr="00F65DBB">
        <w:rPr>
          <w:rFonts w:ascii="黑体" w:eastAsia="黑体" w:hAnsi="宋体" w:hint="eastAsia"/>
          <w:b/>
          <w:sz w:val="28"/>
          <w:szCs w:val="28"/>
        </w:rPr>
        <w:t>课程教学大纲</w:t>
      </w:r>
      <w:r w:rsidRPr="00F65DBB">
        <w:rPr>
          <w:rFonts w:ascii="黑体" w:eastAsia="黑体" w:hAnsi="宋体" w:hint="eastAsia"/>
          <w:b/>
          <w:sz w:val="28"/>
          <w:szCs w:val="28"/>
        </w:rPr>
        <w:t>》</w:t>
      </w:r>
    </w:p>
    <w:p w:rsidR="00935F7F" w:rsidRPr="00F65DBB" w:rsidRDefault="00935F7F" w:rsidP="00935F7F">
      <w:pPr>
        <w:spacing w:line="360" w:lineRule="auto"/>
        <w:rPr>
          <w:rFonts w:ascii="宋体" w:hAnsi="宋体" w:cs="Courier New"/>
          <w:b/>
          <w:sz w:val="24"/>
          <w:szCs w:val="24"/>
        </w:rPr>
      </w:pPr>
      <w:r w:rsidRPr="00F65DBB">
        <w:rPr>
          <w:rFonts w:ascii="宋体" w:hAnsi="宋体" w:cs="Courier New" w:hint="eastAsia"/>
          <w:b/>
          <w:sz w:val="24"/>
          <w:szCs w:val="24"/>
        </w:rPr>
        <w:t>一、课程基本信息</w:t>
      </w:r>
    </w:p>
    <w:p w:rsidR="00935F7F" w:rsidRPr="00F65DBB" w:rsidRDefault="00935F7F" w:rsidP="00935F7F">
      <w:pPr>
        <w:spacing w:line="360" w:lineRule="auto"/>
        <w:ind w:firstLineChars="200" w:firstLine="480"/>
        <w:rPr>
          <w:rFonts w:ascii="宋体" w:hAnsi="宋体" w:cs="Courier New"/>
          <w:sz w:val="24"/>
          <w:szCs w:val="24"/>
        </w:rPr>
      </w:pPr>
      <w:r w:rsidRPr="00F65DBB">
        <w:rPr>
          <w:rFonts w:ascii="宋体" w:hAnsi="宋体" w:cs="Courier New" w:hint="eastAsia"/>
          <w:sz w:val="24"/>
          <w:szCs w:val="24"/>
        </w:rPr>
        <w:t>课程代码：</w:t>
      </w:r>
      <w:r w:rsidR="00EF2A56" w:rsidRPr="00F65DBB">
        <w:rPr>
          <w:rFonts w:ascii="宋体" w:hAnsi="宋体" w:cs="Courier New" w:hint="eastAsia"/>
          <w:sz w:val="24"/>
          <w:szCs w:val="24"/>
        </w:rPr>
        <w:t>2100490</w:t>
      </w:r>
    </w:p>
    <w:p w:rsidR="00935F7F" w:rsidRPr="00F65DBB" w:rsidRDefault="00935F7F" w:rsidP="00935F7F">
      <w:pPr>
        <w:spacing w:line="360" w:lineRule="auto"/>
        <w:ind w:firstLineChars="200" w:firstLine="480"/>
        <w:rPr>
          <w:rFonts w:ascii="宋体" w:hAnsi="宋体" w:cs="Courier New"/>
          <w:sz w:val="24"/>
          <w:szCs w:val="24"/>
        </w:rPr>
      </w:pPr>
      <w:r w:rsidRPr="00F65DBB">
        <w:rPr>
          <w:rFonts w:ascii="宋体" w:hAnsi="宋体" w:cs="Courier New" w:hint="eastAsia"/>
          <w:sz w:val="24"/>
          <w:szCs w:val="24"/>
        </w:rPr>
        <w:t>课程名称：</w:t>
      </w:r>
      <w:r w:rsidR="00EF2A56" w:rsidRPr="00F65DBB">
        <w:rPr>
          <w:rFonts w:ascii="宋体" w:hAnsi="宋体" w:cs="Courier New" w:hint="eastAsia"/>
          <w:sz w:val="24"/>
          <w:szCs w:val="24"/>
        </w:rPr>
        <w:t>数值计算方法与MATLAB</w:t>
      </w:r>
    </w:p>
    <w:p w:rsidR="00935F7F" w:rsidRPr="00F65DBB" w:rsidRDefault="00935F7F" w:rsidP="00935F7F">
      <w:pPr>
        <w:spacing w:line="360" w:lineRule="auto"/>
        <w:ind w:firstLineChars="200" w:firstLine="480"/>
        <w:rPr>
          <w:rFonts w:ascii="宋体" w:hAnsi="宋体" w:cs="Courier New"/>
          <w:sz w:val="24"/>
          <w:szCs w:val="24"/>
        </w:rPr>
      </w:pPr>
      <w:r w:rsidRPr="00F65DBB">
        <w:rPr>
          <w:rFonts w:ascii="宋体" w:hAnsi="宋体" w:cs="Courier New" w:hint="eastAsia"/>
          <w:sz w:val="24"/>
          <w:szCs w:val="24"/>
        </w:rPr>
        <w:t>学时/学分：</w:t>
      </w:r>
      <w:r w:rsidR="00EF2A56" w:rsidRPr="00F65DBB">
        <w:rPr>
          <w:rFonts w:ascii="宋体" w:hAnsi="宋体" w:cs="Courier New" w:hint="eastAsia"/>
          <w:sz w:val="24"/>
          <w:szCs w:val="24"/>
        </w:rPr>
        <w:t>48/3</w:t>
      </w:r>
    </w:p>
    <w:p w:rsidR="00664923" w:rsidRPr="00F65DBB" w:rsidRDefault="00664923" w:rsidP="00664923">
      <w:pPr>
        <w:spacing w:line="360" w:lineRule="auto"/>
        <w:ind w:firstLineChars="200" w:firstLine="480"/>
        <w:rPr>
          <w:rFonts w:ascii="宋体" w:hAnsi="宋体" w:cs="Courier New"/>
          <w:sz w:val="24"/>
          <w:szCs w:val="24"/>
        </w:rPr>
      </w:pPr>
      <w:bookmarkStart w:id="0" w:name="_GoBack"/>
      <w:bookmarkEnd w:id="0"/>
      <w:r w:rsidRPr="00F65DBB">
        <w:rPr>
          <w:rFonts w:ascii="宋体" w:hAnsi="宋体" w:cs="Courier New" w:hint="eastAsia"/>
          <w:sz w:val="24"/>
          <w:szCs w:val="24"/>
        </w:rPr>
        <w:t>学时分配：</w:t>
      </w:r>
      <w:r w:rsidRPr="00F65DBB">
        <w:rPr>
          <w:rFonts w:ascii="宋体" w:hAnsi="宋体" w:cs="Courier New" w:hint="eastAsia"/>
          <w:sz w:val="24"/>
          <w:szCs w:val="24"/>
        </w:rPr>
        <w:tab/>
        <w:t>授课：</w:t>
      </w:r>
      <w:r w:rsidRPr="00F65DBB">
        <w:rPr>
          <w:rFonts w:ascii="宋体" w:hAnsi="宋体" w:cs="Courier New" w:hint="eastAsia"/>
          <w:sz w:val="24"/>
          <w:szCs w:val="24"/>
        </w:rPr>
        <w:tab/>
      </w:r>
      <w:r w:rsidR="00EF2A56" w:rsidRPr="00F65DBB">
        <w:rPr>
          <w:rFonts w:ascii="宋体" w:hAnsi="宋体" w:cs="Courier New" w:hint="eastAsia"/>
          <w:sz w:val="24"/>
          <w:szCs w:val="24"/>
        </w:rPr>
        <w:t>48</w:t>
      </w:r>
      <w:r w:rsidRPr="00F65DBB">
        <w:rPr>
          <w:rFonts w:ascii="宋体" w:hAnsi="宋体" w:cs="Courier New" w:hint="eastAsia"/>
          <w:sz w:val="24"/>
          <w:szCs w:val="24"/>
        </w:rPr>
        <w:tab/>
      </w:r>
      <w:r w:rsidRPr="00F65DBB">
        <w:rPr>
          <w:rFonts w:ascii="宋体" w:hAnsi="宋体" w:cs="Courier New" w:hint="eastAsia"/>
          <w:sz w:val="24"/>
          <w:szCs w:val="24"/>
        </w:rPr>
        <w:tab/>
      </w:r>
      <w:r w:rsidRPr="00F65DBB">
        <w:rPr>
          <w:rFonts w:ascii="宋体" w:hAnsi="宋体" w:cs="Courier New" w:hint="eastAsia"/>
          <w:sz w:val="24"/>
          <w:szCs w:val="24"/>
        </w:rPr>
        <w:tab/>
        <w:t>上机：</w:t>
      </w:r>
    </w:p>
    <w:p w:rsidR="00664923" w:rsidRPr="00F65DBB" w:rsidRDefault="00664923" w:rsidP="00664923">
      <w:pPr>
        <w:spacing w:line="360" w:lineRule="auto"/>
        <w:ind w:firstLineChars="900" w:firstLine="2160"/>
        <w:rPr>
          <w:rFonts w:ascii="宋体" w:hAnsi="宋体" w:cs="Courier New"/>
          <w:sz w:val="24"/>
          <w:szCs w:val="24"/>
        </w:rPr>
      </w:pPr>
      <w:r w:rsidRPr="00F65DBB">
        <w:rPr>
          <w:rFonts w:ascii="宋体" w:hAnsi="宋体" w:cs="Courier New" w:hint="eastAsia"/>
          <w:sz w:val="24"/>
          <w:szCs w:val="24"/>
        </w:rPr>
        <w:t>实验：</w:t>
      </w:r>
      <w:r w:rsidRPr="00F65DBB">
        <w:rPr>
          <w:rFonts w:ascii="宋体" w:hAnsi="宋体" w:cs="Courier New" w:hint="eastAsia"/>
          <w:sz w:val="24"/>
          <w:szCs w:val="24"/>
        </w:rPr>
        <w:tab/>
      </w:r>
      <w:r w:rsidRPr="00F65DBB">
        <w:rPr>
          <w:rFonts w:ascii="宋体" w:hAnsi="宋体" w:cs="Courier New" w:hint="eastAsia"/>
          <w:sz w:val="24"/>
          <w:szCs w:val="24"/>
        </w:rPr>
        <w:tab/>
      </w:r>
      <w:r w:rsidRPr="00F65DBB">
        <w:rPr>
          <w:rFonts w:ascii="宋体" w:hAnsi="宋体" w:cs="Courier New" w:hint="eastAsia"/>
          <w:sz w:val="24"/>
          <w:szCs w:val="24"/>
        </w:rPr>
        <w:tab/>
      </w:r>
      <w:r w:rsidRPr="00F65DBB">
        <w:rPr>
          <w:rFonts w:ascii="宋体" w:hAnsi="宋体" w:cs="Courier New" w:hint="eastAsia"/>
          <w:sz w:val="24"/>
          <w:szCs w:val="24"/>
        </w:rPr>
        <w:tab/>
        <w:t>实践：</w:t>
      </w:r>
    </w:p>
    <w:p w:rsidR="00664923" w:rsidRPr="00F65DBB" w:rsidRDefault="00664923" w:rsidP="00664923">
      <w:pPr>
        <w:spacing w:line="360" w:lineRule="auto"/>
        <w:ind w:firstLineChars="900" w:firstLine="2160"/>
        <w:rPr>
          <w:rFonts w:ascii="宋体" w:hAnsi="宋体" w:cs="Courier New"/>
          <w:sz w:val="24"/>
          <w:szCs w:val="24"/>
        </w:rPr>
      </w:pPr>
      <w:r w:rsidRPr="00F65DBB">
        <w:rPr>
          <w:rFonts w:ascii="宋体" w:hAnsi="宋体" w:cs="Courier New" w:hint="eastAsia"/>
          <w:sz w:val="24"/>
          <w:szCs w:val="24"/>
        </w:rPr>
        <w:t>实践（周数）：</w:t>
      </w:r>
      <w:r w:rsidRPr="00F65DBB">
        <w:rPr>
          <w:rFonts w:ascii="宋体" w:hAnsi="宋体" w:cs="Courier New" w:hint="eastAsia"/>
          <w:sz w:val="24"/>
          <w:szCs w:val="24"/>
        </w:rPr>
        <w:tab/>
      </w:r>
    </w:p>
    <w:p w:rsidR="00935F7F" w:rsidRPr="00F65DBB" w:rsidRDefault="00935F7F" w:rsidP="00935F7F">
      <w:pPr>
        <w:spacing w:line="360" w:lineRule="auto"/>
        <w:ind w:firstLineChars="200" w:firstLine="480"/>
        <w:rPr>
          <w:rFonts w:ascii="宋体" w:hAnsi="宋体" w:cs="Courier New"/>
          <w:sz w:val="24"/>
          <w:szCs w:val="24"/>
        </w:rPr>
      </w:pPr>
      <w:r w:rsidRPr="00F65DBB">
        <w:rPr>
          <w:rFonts w:ascii="宋体" w:hAnsi="宋体" w:cs="Courier New" w:hint="eastAsia"/>
          <w:sz w:val="24"/>
          <w:szCs w:val="24"/>
        </w:rPr>
        <w:t>适用专业：</w:t>
      </w:r>
      <w:r w:rsidR="00EF2A56" w:rsidRPr="00F65DBB">
        <w:rPr>
          <w:rFonts w:hint="eastAsia"/>
          <w:sz w:val="24"/>
          <w:szCs w:val="24"/>
        </w:rPr>
        <w:t>理工科大学相关各专业</w:t>
      </w:r>
    </w:p>
    <w:p w:rsidR="00935F7F" w:rsidRPr="00F65DBB" w:rsidRDefault="00935F7F" w:rsidP="00935F7F">
      <w:pPr>
        <w:spacing w:line="360" w:lineRule="auto"/>
        <w:ind w:firstLineChars="200" w:firstLine="480"/>
        <w:rPr>
          <w:rFonts w:ascii="宋体" w:hAnsi="宋体" w:cs="Courier New"/>
          <w:sz w:val="24"/>
          <w:szCs w:val="24"/>
        </w:rPr>
      </w:pPr>
      <w:r w:rsidRPr="00F65DBB">
        <w:rPr>
          <w:rFonts w:ascii="宋体" w:hAnsi="宋体" w:cs="Courier New" w:hint="eastAsia"/>
          <w:sz w:val="24"/>
          <w:szCs w:val="24"/>
        </w:rPr>
        <w:t>授课学院：</w:t>
      </w:r>
      <w:r w:rsidR="00EF2A56" w:rsidRPr="00F65DBB">
        <w:rPr>
          <w:rFonts w:ascii="宋体" w:hAnsi="宋体" w:cs="Courier New" w:hint="eastAsia"/>
          <w:sz w:val="24"/>
          <w:szCs w:val="24"/>
        </w:rPr>
        <w:t>数学学院</w:t>
      </w:r>
    </w:p>
    <w:p w:rsidR="00935F7F" w:rsidRPr="00F65DBB" w:rsidRDefault="00935F7F" w:rsidP="00935F7F">
      <w:pPr>
        <w:spacing w:line="360" w:lineRule="auto"/>
        <w:ind w:firstLineChars="200" w:firstLine="480"/>
        <w:rPr>
          <w:rFonts w:ascii="宋体" w:hAnsi="宋体" w:cs="Courier New"/>
          <w:sz w:val="24"/>
          <w:szCs w:val="24"/>
        </w:rPr>
      </w:pPr>
      <w:r w:rsidRPr="00F65DBB">
        <w:rPr>
          <w:rFonts w:ascii="宋体" w:hAnsi="宋体" w:cs="Courier New" w:hint="eastAsia"/>
          <w:sz w:val="24"/>
          <w:szCs w:val="24"/>
        </w:rPr>
        <w:t>先修课程：</w:t>
      </w:r>
      <w:r w:rsidR="00EF2A56" w:rsidRPr="00F65DBB">
        <w:rPr>
          <w:rFonts w:hint="eastAsia"/>
          <w:sz w:val="24"/>
        </w:rPr>
        <w:t>《高等数学》和《线性代数》等</w:t>
      </w:r>
    </w:p>
    <w:p w:rsidR="00935F7F" w:rsidRPr="00F65DBB" w:rsidRDefault="00935F7F" w:rsidP="00935F7F">
      <w:pPr>
        <w:spacing w:line="360" w:lineRule="auto"/>
        <w:ind w:firstLineChars="200" w:firstLine="480"/>
        <w:rPr>
          <w:rFonts w:ascii="宋体" w:hAnsi="宋体" w:cs="Courier New"/>
          <w:sz w:val="24"/>
          <w:szCs w:val="24"/>
        </w:rPr>
      </w:pPr>
      <w:r w:rsidRPr="00F65DBB">
        <w:rPr>
          <w:rFonts w:ascii="宋体" w:hAnsi="宋体" w:cs="Courier New" w:hint="eastAsia"/>
          <w:sz w:val="24"/>
          <w:szCs w:val="24"/>
        </w:rPr>
        <w:t xml:space="preserve">同修课程： </w:t>
      </w:r>
    </w:p>
    <w:p w:rsidR="00EF2A56" w:rsidRPr="00F65DBB" w:rsidRDefault="00935F7F" w:rsidP="00935F7F">
      <w:pPr>
        <w:spacing w:line="360" w:lineRule="auto"/>
        <w:ind w:firstLineChars="200" w:firstLine="480"/>
        <w:rPr>
          <w:rFonts w:ascii="宋体" w:hAnsi="宋体" w:cs="Courier New"/>
          <w:sz w:val="24"/>
          <w:szCs w:val="24"/>
        </w:rPr>
      </w:pPr>
      <w:r w:rsidRPr="00F65DBB">
        <w:rPr>
          <w:rFonts w:ascii="宋体" w:hAnsi="宋体" w:cs="Courier New" w:hint="eastAsia"/>
          <w:sz w:val="24"/>
          <w:szCs w:val="24"/>
        </w:rPr>
        <w:t>教材及主要参考书：</w:t>
      </w:r>
    </w:p>
    <w:p w:rsidR="00EF2A56" w:rsidRPr="00F65DBB" w:rsidRDefault="00EF2A56" w:rsidP="00EF2A56">
      <w:pPr>
        <w:ind w:firstLineChars="200" w:firstLine="480"/>
        <w:rPr>
          <w:sz w:val="24"/>
          <w:szCs w:val="24"/>
        </w:rPr>
      </w:pPr>
      <w:r w:rsidRPr="00F65DBB">
        <w:rPr>
          <w:rFonts w:hint="eastAsia"/>
          <w:sz w:val="24"/>
          <w:szCs w:val="24"/>
        </w:rPr>
        <w:t>教材：</w:t>
      </w:r>
    </w:p>
    <w:p w:rsidR="00EF2A56" w:rsidRPr="00F65DBB" w:rsidRDefault="00EF2A56" w:rsidP="00EF2A56">
      <w:pPr>
        <w:ind w:firstLineChars="200" w:firstLine="480"/>
        <w:rPr>
          <w:sz w:val="24"/>
          <w:szCs w:val="24"/>
        </w:rPr>
      </w:pPr>
      <w:r w:rsidRPr="00F65DBB">
        <w:rPr>
          <w:rFonts w:hint="eastAsia"/>
          <w:sz w:val="24"/>
          <w:szCs w:val="24"/>
        </w:rPr>
        <w:t>翟瑞彩主编，《数值分析》，天津大学出版社，出版时间</w:t>
      </w:r>
      <w:r w:rsidRPr="00F65DBB">
        <w:rPr>
          <w:rFonts w:hint="eastAsia"/>
          <w:sz w:val="24"/>
          <w:szCs w:val="24"/>
        </w:rPr>
        <w:t xml:space="preserve"> </w:t>
      </w:r>
      <w:r w:rsidRPr="00F65DBB">
        <w:rPr>
          <w:sz w:val="24"/>
          <w:szCs w:val="24"/>
        </w:rPr>
        <w:t>2000</w:t>
      </w:r>
      <w:r w:rsidRPr="00F65DBB">
        <w:rPr>
          <w:rFonts w:hint="eastAsia"/>
          <w:sz w:val="24"/>
          <w:szCs w:val="24"/>
        </w:rPr>
        <w:t>年</w:t>
      </w:r>
      <w:r w:rsidRPr="00F65DBB">
        <w:rPr>
          <w:sz w:val="24"/>
          <w:szCs w:val="24"/>
        </w:rPr>
        <w:t>11</w:t>
      </w:r>
      <w:r w:rsidRPr="00F65DBB">
        <w:rPr>
          <w:rFonts w:hint="eastAsia"/>
          <w:sz w:val="24"/>
          <w:szCs w:val="24"/>
        </w:rPr>
        <w:t>月。</w:t>
      </w:r>
    </w:p>
    <w:p w:rsidR="00EF2A56" w:rsidRPr="00F65DBB" w:rsidRDefault="00EF2A56" w:rsidP="00EF2A56">
      <w:pPr>
        <w:spacing w:line="360" w:lineRule="auto"/>
        <w:ind w:firstLineChars="200" w:firstLine="480"/>
        <w:rPr>
          <w:sz w:val="24"/>
          <w:szCs w:val="24"/>
        </w:rPr>
      </w:pPr>
      <w:r w:rsidRPr="00F65DBB">
        <w:rPr>
          <w:rFonts w:hint="eastAsia"/>
          <w:sz w:val="24"/>
          <w:szCs w:val="24"/>
        </w:rPr>
        <w:t>参考教材：</w:t>
      </w:r>
    </w:p>
    <w:p w:rsidR="00EF2A56" w:rsidRPr="00F65DBB" w:rsidRDefault="00C90C56" w:rsidP="00F87CEE">
      <w:pPr>
        <w:spacing w:line="360" w:lineRule="auto"/>
        <w:ind w:leftChars="270" w:left="567"/>
        <w:rPr>
          <w:rFonts w:ascii="宋体" w:hAnsi="宋体" w:cs="Courier New"/>
          <w:sz w:val="24"/>
          <w:szCs w:val="24"/>
        </w:rPr>
      </w:pPr>
      <w:r w:rsidRPr="00F65DBB">
        <w:rPr>
          <w:rFonts w:hint="eastAsia"/>
          <w:sz w:val="24"/>
          <w:szCs w:val="24"/>
        </w:rPr>
        <w:t xml:space="preserve">1. </w:t>
      </w:r>
      <w:proofErr w:type="gramStart"/>
      <w:r w:rsidR="00EF2A56" w:rsidRPr="00F65DBB">
        <w:rPr>
          <w:rFonts w:hint="eastAsia"/>
          <w:sz w:val="24"/>
          <w:szCs w:val="24"/>
        </w:rPr>
        <w:t>刘则毅主编</w:t>
      </w:r>
      <w:proofErr w:type="gramEnd"/>
      <w:r w:rsidR="00EF2A56" w:rsidRPr="00F65DBB">
        <w:rPr>
          <w:rFonts w:hint="eastAsia"/>
          <w:sz w:val="24"/>
          <w:szCs w:val="24"/>
        </w:rPr>
        <w:t>，《科学计算技术与</w:t>
      </w:r>
      <w:r w:rsidR="00EF2A56" w:rsidRPr="00F65DBB">
        <w:rPr>
          <w:sz w:val="24"/>
          <w:szCs w:val="24"/>
        </w:rPr>
        <w:t>MATLAB</w:t>
      </w:r>
      <w:r w:rsidR="00EF2A56" w:rsidRPr="00F65DBB">
        <w:rPr>
          <w:rFonts w:hint="eastAsia"/>
          <w:sz w:val="24"/>
          <w:szCs w:val="24"/>
        </w:rPr>
        <w:t>》，科学出版社，出版时间</w:t>
      </w:r>
      <w:r w:rsidR="00EF2A56" w:rsidRPr="00F65DBB">
        <w:rPr>
          <w:rFonts w:hint="eastAsia"/>
          <w:sz w:val="24"/>
          <w:szCs w:val="24"/>
        </w:rPr>
        <w:t xml:space="preserve"> </w:t>
      </w:r>
      <w:r w:rsidR="00EF2A56" w:rsidRPr="00F65DBB">
        <w:rPr>
          <w:sz w:val="24"/>
          <w:szCs w:val="24"/>
        </w:rPr>
        <w:t>2000</w:t>
      </w:r>
      <w:r w:rsidR="00EF2A56" w:rsidRPr="00F65DBB">
        <w:rPr>
          <w:rFonts w:hint="eastAsia"/>
          <w:sz w:val="24"/>
          <w:szCs w:val="24"/>
        </w:rPr>
        <w:t>年。</w:t>
      </w:r>
    </w:p>
    <w:p w:rsidR="00372194" w:rsidRPr="00F65DBB" w:rsidRDefault="00C90C56" w:rsidP="00F87CEE">
      <w:pPr>
        <w:ind w:leftChars="270" w:left="567"/>
        <w:rPr>
          <w:rFonts w:ascii="Times New Roman" w:hAnsi="Times New Roman" w:cs="Times New Roman"/>
          <w:sz w:val="24"/>
          <w:szCs w:val="24"/>
        </w:rPr>
      </w:pPr>
      <w:r w:rsidRPr="00F65DBB">
        <w:rPr>
          <w:rFonts w:ascii="Times New Roman" w:hAnsi="Times New Roman" w:cs="Times New Roman"/>
          <w:sz w:val="24"/>
          <w:szCs w:val="24"/>
        </w:rPr>
        <w:t>2.</w:t>
      </w:r>
      <w:r w:rsidRPr="00F65DB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72194" w:rsidRPr="00F65DBB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="00372194" w:rsidRPr="00F65DBB">
        <w:rPr>
          <w:rFonts w:ascii="Times New Roman" w:hAnsi="Times New Roman" w:cs="Times New Roman"/>
          <w:sz w:val="24"/>
          <w:szCs w:val="24"/>
        </w:rPr>
        <w:t>Quarteroni</w:t>
      </w:r>
      <w:proofErr w:type="spellEnd"/>
      <w:r w:rsidR="00372194" w:rsidRPr="00F65DBB">
        <w:rPr>
          <w:rFonts w:ascii="Times New Roman" w:hAnsi="Times New Roman" w:cs="Times New Roman"/>
          <w:sz w:val="24"/>
          <w:szCs w:val="24"/>
        </w:rPr>
        <w:t xml:space="preserve">, R. Sacco, F. </w:t>
      </w:r>
      <w:proofErr w:type="spellStart"/>
      <w:r w:rsidR="00372194" w:rsidRPr="00F65DBB">
        <w:rPr>
          <w:rFonts w:ascii="Times New Roman" w:hAnsi="Times New Roman" w:cs="Times New Roman"/>
          <w:sz w:val="24"/>
          <w:szCs w:val="24"/>
        </w:rPr>
        <w:t>Saleri</w:t>
      </w:r>
      <w:proofErr w:type="spellEnd"/>
      <w:r w:rsidR="00372194" w:rsidRPr="00F65DBB">
        <w:rPr>
          <w:rFonts w:ascii="Times New Roman" w:hAnsi="Times New Roman" w:cs="Times New Roman"/>
          <w:sz w:val="24"/>
          <w:szCs w:val="24"/>
        </w:rPr>
        <w:t xml:space="preserve">, </w:t>
      </w:r>
      <w:r w:rsidR="00372194" w:rsidRPr="00F65DBB">
        <w:rPr>
          <w:rFonts w:ascii="Times New Roman" w:cs="Times New Roman"/>
          <w:sz w:val="24"/>
          <w:szCs w:val="24"/>
        </w:rPr>
        <w:t>《</w:t>
      </w:r>
      <w:r w:rsidR="00372194" w:rsidRPr="00F65DBB">
        <w:rPr>
          <w:rFonts w:ascii="Times New Roman" w:hAnsi="Times New Roman" w:cs="Times New Roman"/>
          <w:sz w:val="24"/>
          <w:szCs w:val="24"/>
        </w:rPr>
        <w:t>Numerical Mathematics</w:t>
      </w:r>
      <w:r w:rsidR="00372194" w:rsidRPr="00F65DBB">
        <w:rPr>
          <w:rFonts w:ascii="Times New Roman" w:cs="Times New Roman"/>
          <w:sz w:val="24"/>
          <w:szCs w:val="24"/>
        </w:rPr>
        <w:t>》</w:t>
      </w:r>
      <w:r w:rsidR="00372194" w:rsidRPr="00F65DBB">
        <w:rPr>
          <w:rFonts w:ascii="Times New Roman" w:hAnsi="Times New Roman" w:cs="Times New Roman"/>
          <w:sz w:val="24"/>
          <w:szCs w:val="24"/>
        </w:rPr>
        <w:t xml:space="preserve">,Springer </w:t>
      </w:r>
      <w:proofErr w:type="spellStart"/>
      <w:r w:rsidR="00372194" w:rsidRPr="00F65DBB">
        <w:rPr>
          <w:rFonts w:ascii="Times New Roman" w:hAnsi="Times New Roman" w:cs="Times New Roman"/>
          <w:sz w:val="24"/>
          <w:szCs w:val="24"/>
        </w:rPr>
        <w:t>Science+Business</w:t>
      </w:r>
      <w:proofErr w:type="spellEnd"/>
      <w:r w:rsidR="00372194" w:rsidRPr="00F65DBB">
        <w:rPr>
          <w:rFonts w:ascii="Times New Roman" w:hAnsi="Times New Roman" w:cs="Times New Roman"/>
          <w:sz w:val="24"/>
          <w:szCs w:val="24"/>
        </w:rPr>
        <w:t xml:space="preserve"> Media, Inc </w:t>
      </w:r>
      <w:r w:rsidR="00372194" w:rsidRPr="00F65DB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72194" w:rsidRPr="00F65DBB">
        <w:rPr>
          <w:rFonts w:ascii="Times New Roman" w:hAnsi="Times New Roman" w:cs="Times New Roman"/>
          <w:sz w:val="24"/>
          <w:szCs w:val="24"/>
        </w:rPr>
        <w:t>(</w:t>
      </w:r>
      <w:r w:rsidR="00372194" w:rsidRPr="00F65DBB">
        <w:rPr>
          <w:rFonts w:ascii="Times New Roman" w:cs="Times New Roman"/>
          <w:sz w:val="24"/>
          <w:szCs w:val="24"/>
        </w:rPr>
        <w:t>科学出版社</w:t>
      </w:r>
      <w:r w:rsidR="00372194" w:rsidRPr="00F65DBB">
        <w:rPr>
          <w:rFonts w:ascii="Times New Roman" w:hAnsi="Times New Roman" w:cs="Times New Roman"/>
          <w:sz w:val="24"/>
          <w:szCs w:val="24"/>
        </w:rPr>
        <w:t>,</w:t>
      </w:r>
      <w:r w:rsidR="00372194" w:rsidRPr="00F65DBB">
        <w:rPr>
          <w:rFonts w:ascii="Times New Roman" w:cs="Times New Roman"/>
          <w:sz w:val="24"/>
          <w:szCs w:val="24"/>
        </w:rPr>
        <w:t>影印版</w:t>
      </w:r>
      <w:r w:rsidR="00372194" w:rsidRPr="00F65DBB">
        <w:rPr>
          <w:rFonts w:ascii="Times New Roman" w:hAnsi="Times New Roman" w:cs="Times New Roman"/>
          <w:sz w:val="24"/>
          <w:szCs w:val="24"/>
        </w:rPr>
        <w:t>)</w:t>
      </w:r>
      <w:r w:rsidR="00372194" w:rsidRPr="00F65DBB">
        <w:rPr>
          <w:rFonts w:ascii="Times New Roman" w:cs="Times New Roman"/>
          <w:sz w:val="24"/>
          <w:szCs w:val="24"/>
        </w:rPr>
        <w:t>，出版时间</w:t>
      </w:r>
      <w:r w:rsidR="00372194" w:rsidRPr="00F65DBB">
        <w:rPr>
          <w:rFonts w:ascii="Times New Roman" w:hAnsi="Times New Roman" w:cs="Times New Roman"/>
          <w:sz w:val="24"/>
          <w:szCs w:val="24"/>
        </w:rPr>
        <w:t>2006</w:t>
      </w:r>
      <w:r w:rsidR="00372194" w:rsidRPr="00F65DBB">
        <w:rPr>
          <w:rFonts w:ascii="Times New Roman" w:cs="Times New Roman"/>
          <w:sz w:val="24"/>
          <w:szCs w:val="24"/>
        </w:rPr>
        <w:t>年。</w:t>
      </w:r>
    </w:p>
    <w:p w:rsidR="00935F7F" w:rsidRPr="00F65DBB" w:rsidRDefault="00C90C56" w:rsidP="00F87CEE">
      <w:pPr>
        <w:spacing w:line="360" w:lineRule="auto"/>
        <w:ind w:leftChars="270" w:left="567"/>
        <w:rPr>
          <w:rFonts w:ascii="宋体" w:hAnsi="宋体" w:cs="Courier New"/>
          <w:sz w:val="24"/>
          <w:szCs w:val="24"/>
        </w:rPr>
      </w:pPr>
      <w:r w:rsidRPr="00F65DBB">
        <w:t>3.</w:t>
      </w:r>
      <w:r w:rsidRPr="00F65DBB">
        <w:rPr>
          <w:rFonts w:hint="eastAsia"/>
        </w:rPr>
        <w:t xml:space="preserve"> </w:t>
      </w:r>
      <w:hyperlink r:id="rId8" w:history="1">
        <w:r w:rsidR="00372194" w:rsidRPr="00F65DBB">
          <w:rPr>
            <w:rFonts w:ascii="Times New Roman" w:hAnsi="Times New Roman" w:cs="Times New Roman"/>
            <w:bCs/>
            <w:sz w:val="24"/>
            <w:szCs w:val="24"/>
          </w:rPr>
          <w:t>C</w:t>
        </w:r>
        <w:r w:rsidR="00372194" w:rsidRPr="00F65DBB">
          <w:rPr>
            <w:rFonts w:ascii="Times New Roman" w:hAnsi="Times New Roman" w:cs="Times New Roman" w:hint="eastAsia"/>
            <w:bCs/>
            <w:sz w:val="24"/>
            <w:szCs w:val="24"/>
          </w:rPr>
          <w:t xml:space="preserve">. B. </w:t>
        </w:r>
        <w:r w:rsidR="00372194" w:rsidRPr="00F65DBB">
          <w:rPr>
            <w:rFonts w:ascii="Times New Roman" w:hAnsi="Times New Roman" w:cs="Times New Roman"/>
            <w:bCs/>
            <w:sz w:val="24"/>
            <w:szCs w:val="24"/>
          </w:rPr>
          <w:t>Moler</w:t>
        </w:r>
      </w:hyperlink>
      <w:r w:rsidR="00372194" w:rsidRPr="00F65DBB">
        <w:rPr>
          <w:rFonts w:hint="eastAsia"/>
          <w:sz w:val="24"/>
          <w:szCs w:val="24"/>
        </w:rPr>
        <w:t>主编</w:t>
      </w:r>
      <w:r w:rsidR="00372194" w:rsidRPr="00F65DBB">
        <w:rPr>
          <w:rFonts w:ascii="Times New Roman" w:hAnsi="Times New Roman" w:cs="Times New Roman"/>
          <w:sz w:val="24"/>
          <w:szCs w:val="24"/>
        </w:rPr>
        <w:t>，</w:t>
      </w:r>
      <w:r w:rsidR="00372194" w:rsidRPr="00F65DBB">
        <w:rPr>
          <w:rFonts w:ascii="Times New Roman" w:hAnsi="Times New Roman" w:cs="Times New Roman"/>
          <w:iCs/>
          <w:kern w:val="0"/>
          <w:sz w:val="24"/>
          <w:szCs w:val="24"/>
        </w:rPr>
        <w:t>《</w:t>
      </w:r>
      <w:r w:rsidR="00372194" w:rsidRPr="00F65DBB">
        <w:rPr>
          <w:rFonts w:ascii="Times New Roman" w:hAnsi="Times New Roman" w:cs="Times New Roman"/>
          <w:iCs/>
          <w:kern w:val="0"/>
          <w:sz w:val="24"/>
          <w:szCs w:val="24"/>
        </w:rPr>
        <w:t>Numerical Computing with MATLAB</w:t>
      </w:r>
      <w:r w:rsidR="00372194" w:rsidRPr="00F65DBB">
        <w:rPr>
          <w:rFonts w:ascii="Times New Roman" w:hAnsi="Times New Roman" w:cs="Times New Roman"/>
          <w:iCs/>
          <w:kern w:val="0"/>
          <w:sz w:val="24"/>
          <w:szCs w:val="24"/>
        </w:rPr>
        <w:t>》，</w:t>
      </w:r>
      <w:r w:rsidR="00372194" w:rsidRPr="00F65DBB">
        <w:rPr>
          <w:rFonts w:ascii="Times New Roman" w:hAnsi="Times New Roman" w:cs="Times New Roman" w:hint="eastAsia"/>
          <w:iCs/>
          <w:kern w:val="0"/>
          <w:sz w:val="24"/>
          <w:szCs w:val="24"/>
        </w:rPr>
        <w:t xml:space="preserve">SIAM, </w:t>
      </w:r>
      <w:r w:rsidR="00372194" w:rsidRPr="00F65DBB">
        <w:rPr>
          <w:rFonts w:hint="eastAsia"/>
          <w:sz w:val="24"/>
          <w:szCs w:val="24"/>
        </w:rPr>
        <w:t>出版时间</w:t>
      </w:r>
      <w:r w:rsidR="00372194" w:rsidRPr="00F65DBB">
        <w:rPr>
          <w:rFonts w:hint="eastAsia"/>
          <w:sz w:val="24"/>
          <w:szCs w:val="24"/>
        </w:rPr>
        <w:t xml:space="preserve"> </w:t>
      </w:r>
      <w:r w:rsidR="00372194" w:rsidRPr="00F65DBB">
        <w:rPr>
          <w:sz w:val="24"/>
          <w:szCs w:val="24"/>
        </w:rPr>
        <w:t>200</w:t>
      </w:r>
      <w:r w:rsidR="00372194" w:rsidRPr="00F65DBB">
        <w:rPr>
          <w:rFonts w:hint="eastAsia"/>
          <w:sz w:val="24"/>
          <w:szCs w:val="24"/>
        </w:rPr>
        <w:t>4</w:t>
      </w:r>
      <w:r w:rsidR="00372194" w:rsidRPr="00F65DBB">
        <w:rPr>
          <w:rFonts w:hint="eastAsia"/>
          <w:sz w:val="24"/>
          <w:szCs w:val="24"/>
        </w:rPr>
        <w:t>年。</w:t>
      </w:r>
    </w:p>
    <w:p w:rsidR="001B2DB6" w:rsidRPr="00F65DBB" w:rsidRDefault="001B2DB6" w:rsidP="00935F7F">
      <w:pPr>
        <w:pStyle w:val="ac"/>
        <w:spacing w:line="360" w:lineRule="auto"/>
        <w:rPr>
          <w:rFonts w:hAnsi="宋体"/>
          <w:b/>
          <w:sz w:val="24"/>
          <w:szCs w:val="24"/>
        </w:rPr>
      </w:pPr>
    </w:p>
    <w:p w:rsidR="00935F7F" w:rsidRPr="00F65DBB" w:rsidRDefault="00935F7F" w:rsidP="00935F7F">
      <w:pPr>
        <w:pStyle w:val="ac"/>
        <w:spacing w:line="360" w:lineRule="auto"/>
        <w:rPr>
          <w:rFonts w:hAnsi="宋体"/>
          <w:b/>
          <w:sz w:val="24"/>
          <w:szCs w:val="24"/>
        </w:rPr>
      </w:pPr>
      <w:r w:rsidRPr="00F65DBB">
        <w:rPr>
          <w:rFonts w:hAnsi="宋体" w:hint="eastAsia"/>
          <w:b/>
          <w:sz w:val="24"/>
          <w:szCs w:val="24"/>
        </w:rPr>
        <w:t>二、课程简介</w:t>
      </w:r>
    </w:p>
    <w:p w:rsidR="00935F7F" w:rsidRPr="00F65DBB" w:rsidRDefault="00372194" w:rsidP="00935F7F">
      <w:pPr>
        <w:pStyle w:val="ac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F65DBB">
        <w:rPr>
          <w:rFonts w:hint="eastAsia"/>
          <w:sz w:val="24"/>
        </w:rPr>
        <w:t>本课程是一门介绍数值分析理论与方法的初等课程，主要介绍科学与工程计算中常用的数值计算方法及其相关理论。该课程讲授一学期，</w:t>
      </w:r>
      <w:r w:rsidRPr="00F65DBB">
        <w:rPr>
          <w:sz w:val="24"/>
        </w:rPr>
        <w:t>48</w:t>
      </w:r>
      <w:r w:rsidRPr="00F65DBB">
        <w:rPr>
          <w:rFonts w:hint="eastAsia"/>
          <w:sz w:val="24"/>
        </w:rPr>
        <w:t>学时。主要面向理工科大学二年级以上的本科生。旨在使学生了解科学计算的重要性，掌握基本数值计算方法及其理论。逐步培养学生应用计算机独立从事科学计算的能力，为进一步学习更专门化课程与知识提供坚实数值计算的基础。</w:t>
      </w:r>
    </w:p>
    <w:p w:rsidR="001B2DB6" w:rsidRPr="00F65DBB" w:rsidRDefault="001B2DB6" w:rsidP="00935F7F">
      <w:pPr>
        <w:pStyle w:val="ac"/>
        <w:spacing w:line="360" w:lineRule="auto"/>
        <w:rPr>
          <w:rFonts w:hAnsi="宋体"/>
          <w:b/>
          <w:sz w:val="24"/>
          <w:szCs w:val="24"/>
        </w:rPr>
      </w:pPr>
    </w:p>
    <w:p w:rsidR="00935F7F" w:rsidRPr="00F65DBB" w:rsidRDefault="00935F7F" w:rsidP="00935F7F">
      <w:pPr>
        <w:pStyle w:val="ac"/>
        <w:spacing w:line="360" w:lineRule="auto"/>
        <w:rPr>
          <w:rFonts w:hAnsi="宋体"/>
          <w:b/>
          <w:sz w:val="24"/>
          <w:szCs w:val="24"/>
        </w:rPr>
      </w:pPr>
      <w:r w:rsidRPr="00F65DBB">
        <w:rPr>
          <w:rFonts w:hAnsi="宋体" w:hint="eastAsia"/>
          <w:b/>
          <w:sz w:val="24"/>
          <w:szCs w:val="24"/>
        </w:rPr>
        <w:lastRenderedPageBreak/>
        <w:t>三、课程目标</w:t>
      </w:r>
    </w:p>
    <w:p w:rsidR="008B6C4A" w:rsidRPr="00F65DBB" w:rsidRDefault="00935F7F" w:rsidP="00935F7F">
      <w:pPr>
        <w:pStyle w:val="ac"/>
        <w:spacing w:line="360" w:lineRule="auto"/>
        <w:ind w:firstLineChars="247" w:firstLine="593"/>
        <w:rPr>
          <w:rFonts w:ascii="Times New Roman" w:hAnsi="Times New Roman"/>
          <w:bCs/>
          <w:sz w:val="24"/>
          <w:szCs w:val="24"/>
        </w:rPr>
      </w:pPr>
      <w:r w:rsidRPr="00F65DBB">
        <w:rPr>
          <w:rFonts w:ascii="Times New Roman" w:hAnsi="Times New Roman" w:hint="eastAsia"/>
          <w:bCs/>
          <w:sz w:val="24"/>
          <w:szCs w:val="24"/>
        </w:rPr>
        <w:t>通过本课程的学习，</w:t>
      </w:r>
      <w:r w:rsidR="008B6C4A" w:rsidRPr="00F65DBB">
        <w:rPr>
          <w:rFonts w:ascii="Times New Roman" w:hAnsi="Times New Roman" w:hint="eastAsia"/>
          <w:bCs/>
          <w:sz w:val="24"/>
          <w:szCs w:val="24"/>
        </w:rPr>
        <w:t>使学生</w:t>
      </w:r>
      <w:r w:rsidR="008B6C4A" w:rsidRPr="00F65DBB">
        <w:rPr>
          <w:rFonts w:hint="eastAsia"/>
          <w:sz w:val="24"/>
        </w:rPr>
        <w:t>掌握基本数值计算方法及其理论。逐步培养学生应用计算机独立从事科学计算的能力，为进一步学习更专门化课程与知识提供坚实数值计算的基础。</w:t>
      </w:r>
    </w:p>
    <w:p w:rsidR="00935F7F" w:rsidRPr="00F65DBB" w:rsidRDefault="00935F7F" w:rsidP="00935F7F">
      <w:pPr>
        <w:pStyle w:val="ac"/>
        <w:spacing w:line="360" w:lineRule="auto"/>
        <w:ind w:firstLineChars="247" w:firstLine="593"/>
        <w:rPr>
          <w:rFonts w:ascii="Times New Roman" w:hAnsi="Times New Roman"/>
          <w:bCs/>
          <w:sz w:val="24"/>
          <w:szCs w:val="24"/>
          <w:vertAlign w:val="superscript"/>
        </w:rPr>
      </w:pPr>
      <w:r w:rsidRPr="00F65DBB">
        <w:rPr>
          <w:rFonts w:ascii="Times New Roman" w:hAnsi="Times New Roman" w:hint="eastAsia"/>
          <w:bCs/>
          <w:sz w:val="24"/>
          <w:szCs w:val="24"/>
        </w:rPr>
        <w:t>课程目标与毕业要求的关系矩阵。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76"/>
      </w:tblGrid>
      <w:tr w:rsidR="00935F7F" w:rsidRPr="00F65DBB" w:rsidTr="00FD56BD">
        <w:tc>
          <w:tcPr>
            <w:tcW w:w="1809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44"/>
                <w:szCs w:val="44"/>
                <w:vertAlign w:val="superscript"/>
              </w:rPr>
            </w:pPr>
          </w:p>
        </w:tc>
        <w:tc>
          <w:tcPr>
            <w:tcW w:w="6713" w:type="dxa"/>
            <w:gridSpan w:val="12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毕业要求</w:t>
            </w:r>
          </w:p>
        </w:tc>
      </w:tr>
      <w:tr w:rsidR="00935F7F" w:rsidRPr="00F65DBB" w:rsidTr="00FD56BD">
        <w:tc>
          <w:tcPr>
            <w:tcW w:w="1809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35F7F" w:rsidRPr="00F65DBB" w:rsidRDefault="00935F7F" w:rsidP="00F87CEE">
            <w:pPr>
              <w:pStyle w:val="ac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F7F" w:rsidRPr="00F65DBB" w:rsidTr="00FD56BD">
        <w:tc>
          <w:tcPr>
            <w:tcW w:w="1809" w:type="dxa"/>
            <w:shd w:val="clear" w:color="auto" w:fill="auto"/>
            <w:vAlign w:val="center"/>
          </w:tcPr>
          <w:p w:rsidR="00935F7F" w:rsidRPr="00F65DBB" w:rsidRDefault="00935F7F" w:rsidP="00C84AD5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课程目标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C90C56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hAnsi="宋体" w:hint="eastAsia"/>
                <w:bCs/>
                <w:sz w:val="24"/>
                <w:szCs w:val="24"/>
              </w:rPr>
              <w:t>√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90C56" w:rsidRPr="00F65DBB" w:rsidRDefault="00C90C56" w:rsidP="00935F7F">
      <w:pPr>
        <w:pStyle w:val="ac"/>
        <w:spacing w:line="360" w:lineRule="auto"/>
        <w:rPr>
          <w:rFonts w:hAnsi="宋体"/>
          <w:b/>
          <w:sz w:val="24"/>
          <w:szCs w:val="24"/>
        </w:rPr>
      </w:pPr>
    </w:p>
    <w:p w:rsidR="00935F7F" w:rsidRPr="00F65DBB" w:rsidRDefault="00935F7F" w:rsidP="00935F7F">
      <w:pPr>
        <w:pStyle w:val="ac"/>
        <w:spacing w:line="360" w:lineRule="auto"/>
        <w:rPr>
          <w:rFonts w:hAnsi="宋体"/>
          <w:b/>
          <w:sz w:val="24"/>
          <w:szCs w:val="24"/>
        </w:rPr>
      </w:pPr>
      <w:r w:rsidRPr="00F65DBB">
        <w:rPr>
          <w:rFonts w:hAnsi="宋体" w:hint="eastAsia"/>
          <w:b/>
          <w:sz w:val="24"/>
          <w:szCs w:val="24"/>
        </w:rPr>
        <w:t>四、基本要求</w:t>
      </w:r>
    </w:p>
    <w:p w:rsidR="008B6C4A" w:rsidRPr="00F65DBB" w:rsidRDefault="008B6C4A" w:rsidP="00935F7F">
      <w:pPr>
        <w:pStyle w:val="ac"/>
        <w:spacing w:line="360" w:lineRule="auto"/>
        <w:ind w:firstLineChars="247" w:firstLine="593"/>
        <w:rPr>
          <w:sz w:val="24"/>
        </w:rPr>
      </w:pPr>
      <w:r w:rsidRPr="00F65DBB">
        <w:rPr>
          <w:rFonts w:hint="eastAsia"/>
          <w:sz w:val="24"/>
        </w:rPr>
        <w:t>使学生掌握基本数值计算方法及其理论，懂得如何构造算法、评价算法的优劣，使学生理解算法的实际应用范围与局限性。同时结合数值计算软件《</w:t>
      </w:r>
      <w:r w:rsidRPr="00F65DBB">
        <w:rPr>
          <w:sz w:val="24"/>
        </w:rPr>
        <w:t>MATLAB</w:t>
      </w:r>
      <w:r w:rsidRPr="00F65DBB">
        <w:rPr>
          <w:rFonts w:hint="eastAsia"/>
          <w:sz w:val="24"/>
        </w:rPr>
        <w:t>》，加强学生对算法的理解。</w:t>
      </w:r>
      <w:r w:rsidR="00E3657D" w:rsidRPr="00F65DBB">
        <w:rPr>
          <w:rFonts w:hint="eastAsia"/>
          <w:sz w:val="24"/>
        </w:rPr>
        <w:t>具体如下：</w:t>
      </w:r>
      <w:r w:rsidR="002907BB" w:rsidRPr="00F65DBB">
        <w:rPr>
          <w:rFonts w:hint="eastAsia"/>
          <w:sz w:val="24"/>
        </w:rPr>
        <w:t>理解误差的</w:t>
      </w:r>
      <w:r w:rsidR="002907BB" w:rsidRPr="00F65DBB">
        <w:rPr>
          <w:rFonts w:hAnsi="宋体" w:hint="eastAsia"/>
          <w:bCs/>
          <w:sz w:val="24"/>
          <w:szCs w:val="24"/>
        </w:rPr>
        <w:t>来源和基本概念；</w:t>
      </w:r>
      <w:r w:rsidR="002907BB" w:rsidRPr="00F65DBB">
        <w:rPr>
          <w:rFonts w:hint="eastAsia"/>
          <w:sz w:val="24"/>
        </w:rPr>
        <w:t>掌握线性方程组的两类基本数值算法（直接法与迭代法）；掌握</w:t>
      </w:r>
      <w:r w:rsidR="002907BB" w:rsidRPr="00F65DBB">
        <w:rPr>
          <w:rFonts w:ascii="Times New Roman"/>
          <w:sz w:val="24"/>
        </w:rPr>
        <w:t>函数插值</w:t>
      </w:r>
      <w:r w:rsidR="002907BB" w:rsidRPr="00F65DBB">
        <w:rPr>
          <w:rFonts w:ascii="Times New Roman" w:hint="eastAsia"/>
          <w:sz w:val="24"/>
        </w:rPr>
        <w:t>问题的数学描述与求解方法；理解</w:t>
      </w:r>
      <w:r w:rsidR="002907BB" w:rsidRPr="00F65DBB">
        <w:rPr>
          <w:rFonts w:hint="eastAsia"/>
          <w:sz w:val="24"/>
        </w:rPr>
        <w:t>最佳平方逼近</w:t>
      </w:r>
      <w:r w:rsidR="002907BB" w:rsidRPr="00F65DBB">
        <w:rPr>
          <w:rFonts w:hAnsi="宋体" w:hint="eastAsia"/>
          <w:bCs/>
          <w:sz w:val="24"/>
          <w:szCs w:val="24"/>
        </w:rPr>
        <w:t>的基本思想</w:t>
      </w:r>
      <w:r w:rsidR="002907BB" w:rsidRPr="00F65DBB">
        <w:rPr>
          <w:rFonts w:hint="eastAsia"/>
          <w:sz w:val="24"/>
        </w:rPr>
        <w:t>和学会</w:t>
      </w:r>
      <w:r w:rsidR="006F5884" w:rsidRPr="00F65DBB">
        <w:rPr>
          <w:rFonts w:hint="eastAsia"/>
          <w:sz w:val="24"/>
        </w:rPr>
        <w:t>求解</w:t>
      </w:r>
      <w:r w:rsidR="002907BB" w:rsidRPr="00F65DBB">
        <w:rPr>
          <w:rFonts w:hint="eastAsia"/>
          <w:sz w:val="24"/>
        </w:rPr>
        <w:t>曲线拟合的</w:t>
      </w:r>
      <w:r w:rsidR="006F5884" w:rsidRPr="00F65DBB">
        <w:rPr>
          <w:rFonts w:hint="eastAsia"/>
          <w:sz w:val="24"/>
        </w:rPr>
        <w:t>问题；掌握数值积分与微分的几种基本算法</w:t>
      </w:r>
      <w:r w:rsidR="006F5884" w:rsidRPr="00F65DBB">
        <w:rPr>
          <w:rFonts w:hAnsi="宋体" w:hint="eastAsia"/>
          <w:bCs/>
          <w:sz w:val="24"/>
          <w:szCs w:val="24"/>
        </w:rPr>
        <w:t>；</w:t>
      </w:r>
      <w:r w:rsidR="006F5884" w:rsidRPr="00F65DBB">
        <w:rPr>
          <w:rFonts w:hint="eastAsia"/>
          <w:sz w:val="24"/>
        </w:rPr>
        <w:t>掌握与学会常微分方程（组）初值问题的数值解法。</w:t>
      </w:r>
    </w:p>
    <w:p w:rsidR="00E3657D" w:rsidRPr="00F65DBB" w:rsidRDefault="00E3657D" w:rsidP="00935F7F">
      <w:pPr>
        <w:pStyle w:val="ac"/>
        <w:spacing w:line="360" w:lineRule="auto"/>
        <w:ind w:firstLineChars="247" w:firstLine="593"/>
        <w:rPr>
          <w:rFonts w:hAnsi="宋体"/>
          <w:bCs/>
          <w:sz w:val="24"/>
          <w:szCs w:val="24"/>
        </w:rPr>
      </w:pPr>
    </w:p>
    <w:p w:rsidR="00935F7F" w:rsidRPr="00F65DBB" w:rsidRDefault="00935F7F" w:rsidP="00935F7F">
      <w:pPr>
        <w:pStyle w:val="ac"/>
        <w:spacing w:line="360" w:lineRule="auto"/>
        <w:rPr>
          <w:rFonts w:hAnsi="宋体"/>
          <w:b/>
          <w:bCs/>
          <w:sz w:val="24"/>
          <w:szCs w:val="24"/>
        </w:rPr>
      </w:pPr>
      <w:r w:rsidRPr="00F65DBB">
        <w:rPr>
          <w:rFonts w:hAnsi="宋体" w:hint="eastAsia"/>
          <w:b/>
          <w:bCs/>
          <w:sz w:val="24"/>
          <w:szCs w:val="24"/>
        </w:rPr>
        <w:t>五、教学内容</w:t>
      </w:r>
    </w:p>
    <w:p w:rsidR="001C7AD8" w:rsidRPr="00F65DBB" w:rsidRDefault="001C7AD8" w:rsidP="00F65DBB">
      <w:pPr>
        <w:spacing w:beforeLines="50" w:afterLines="50" w:line="360" w:lineRule="exact"/>
        <w:rPr>
          <w:sz w:val="24"/>
        </w:rPr>
      </w:pPr>
      <w:r w:rsidRPr="00F65DBB">
        <w:rPr>
          <w:rFonts w:hAnsi="宋体" w:hint="eastAsia"/>
          <w:bCs/>
          <w:sz w:val="24"/>
          <w:szCs w:val="24"/>
        </w:rPr>
        <w:t>课程教学</w:t>
      </w:r>
      <w:r w:rsidR="00C90C56" w:rsidRPr="00F65DBB">
        <w:rPr>
          <w:rFonts w:hAnsi="宋体" w:hint="eastAsia"/>
          <w:bCs/>
          <w:sz w:val="24"/>
          <w:szCs w:val="24"/>
        </w:rPr>
        <w:t>以</w:t>
      </w:r>
      <w:r w:rsidR="009E0B9E" w:rsidRPr="00F65DBB">
        <w:rPr>
          <w:rFonts w:hAnsi="宋体" w:hint="eastAsia"/>
          <w:bCs/>
          <w:sz w:val="24"/>
          <w:szCs w:val="24"/>
        </w:rPr>
        <w:t>讲授为主，</w:t>
      </w:r>
      <w:r w:rsidR="00E5749D" w:rsidRPr="00F65DBB">
        <w:rPr>
          <w:rFonts w:hAnsi="宋体" w:hint="eastAsia"/>
          <w:bCs/>
          <w:sz w:val="24"/>
          <w:szCs w:val="24"/>
        </w:rPr>
        <w:t>主要讲授</w:t>
      </w:r>
      <w:r w:rsidR="00E5749D" w:rsidRPr="00F65DBB">
        <w:rPr>
          <w:rFonts w:hint="eastAsia"/>
          <w:sz w:val="24"/>
        </w:rPr>
        <w:t>科学与工程计算中常用的数值计算方法及其相关理论。</w:t>
      </w:r>
      <w:r w:rsidR="008B6C4A" w:rsidRPr="00F65DBB">
        <w:rPr>
          <w:rFonts w:hint="eastAsia"/>
          <w:sz w:val="24"/>
        </w:rPr>
        <w:t>具体如下：</w:t>
      </w:r>
    </w:p>
    <w:p w:rsidR="00C84AD5" w:rsidRPr="00F65DBB" w:rsidRDefault="00E5749D" w:rsidP="00F65DBB">
      <w:pPr>
        <w:spacing w:beforeLines="50" w:afterLines="50" w:line="360" w:lineRule="exact"/>
        <w:rPr>
          <w:rFonts w:hAnsi="宋体"/>
          <w:bCs/>
          <w:sz w:val="24"/>
          <w:szCs w:val="24"/>
        </w:rPr>
      </w:pPr>
      <w:r w:rsidRPr="00F65DBB">
        <w:rPr>
          <w:rFonts w:hAnsi="宋体" w:hint="eastAsia"/>
          <w:bCs/>
          <w:sz w:val="24"/>
          <w:szCs w:val="24"/>
        </w:rPr>
        <w:t xml:space="preserve">1. </w:t>
      </w:r>
      <w:r w:rsidRPr="00F65DBB">
        <w:rPr>
          <w:rFonts w:hAnsi="宋体" w:hint="eastAsia"/>
          <w:bCs/>
          <w:sz w:val="24"/>
          <w:szCs w:val="24"/>
        </w:rPr>
        <w:t>授课与自学</w:t>
      </w:r>
      <w:r w:rsidR="008B6C4A" w:rsidRPr="00F65DBB">
        <w:rPr>
          <w:rFonts w:hAnsi="宋体" w:hint="eastAsia"/>
          <w:bCs/>
          <w:sz w:val="24"/>
          <w:szCs w:val="24"/>
        </w:rPr>
        <w:t xml:space="preserve">  </w:t>
      </w:r>
      <w:r w:rsidRPr="00F65DBB">
        <w:rPr>
          <w:rFonts w:hAnsi="宋体" w:hint="eastAsia"/>
          <w:bCs/>
          <w:sz w:val="24"/>
          <w:szCs w:val="24"/>
        </w:rPr>
        <w:t>可分为七个单元</w:t>
      </w:r>
      <w:r w:rsidR="008B6C4A" w:rsidRPr="00F65DBB">
        <w:rPr>
          <w:rFonts w:hAnsi="宋体" w:hint="eastAsia"/>
          <w:bCs/>
          <w:sz w:val="24"/>
          <w:szCs w:val="24"/>
        </w:rPr>
        <w:t>。</w:t>
      </w:r>
    </w:p>
    <w:p w:rsidR="00C84AD5" w:rsidRPr="00F65DBB" w:rsidRDefault="008B6C4A" w:rsidP="00F65DBB">
      <w:pPr>
        <w:spacing w:beforeLines="50" w:afterLines="50" w:line="360" w:lineRule="exact"/>
        <w:ind w:firstLineChars="250" w:firstLine="600"/>
        <w:rPr>
          <w:rFonts w:hAnsi="宋体"/>
          <w:bCs/>
          <w:sz w:val="24"/>
          <w:szCs w:val="24"/>
        </w:rPr>
      </w:pPr>
      <w:r w:rsidRPr="00F65DBB">
        <w:rPr>
          <w:rFonts w:hint="eastAsia"/>
          <w:sz w:val="24"/>
        </w:rPr>
        <w:t>第一</w:t>
      </w:r>
      <w:r w:rsidR="00C84AD5" w:rsidRPr="00F65DBB">
        <w:rPr>
          <w:rFonts w:hint="eastAsia"/>
          <w:sz w:val="24"/>
        </w:rPr>
        <w:t>、</w:t>
      </w:r>
      <w:r w:rsidRPr="00F65DBB">
        <w:rPr>
          <w:rFonts w:hint="eastAsia"/>
          <w:sz w:val="24"/>
        </w:rPr>
        <w:t>误差的基本知识。</w:t>
      </w:r>
      <w:r w:rsidRPr="00F65DBB">
        <w:rPr>
          <w:rFonts w:hAnsi="宋体" w:hint="eastAsia"/>
          <w:bCs/>
          <w:sz w:val="24"/>
          <w:szCs w:val="24"/>
        </w:rPr>
        <w:t>重点与难点是误差的来源，绝对误差、相对误差和有效数字三个基本概念及其关系。</w:t>
      </w:r>
      <w:r w:rsidR="00C84AD5" w:rsidRPr="00F65DBB">
        <w:rPr>
          <w:rFonts w:hAnsi="宋体" w:hint="eastAsia"/>
          <w:bCs/>
          <w:sz w:val="24"/>
          <w:szCs w:val="24"/>
        </w:rPr>
        <w:t xml:space="preserve"> </w:t>
      </w:r>
    </w:p>
    <w:p w:rsidR="00C84AD5" w:rsidRPr="00F65DBB" w:rsidRDefault="008B6C4A" w:rsidP="00F65DBB">
      <w:pPr>
        <w:spacing w:beforeLines="50" w:afterLines="50" w:line="360" w:lineRule="exact"/>
        <w:ind w:firstLineChars="250" w:firstLine="600"/>
        <w:rPr>
          <w:rFonts w:ascii="Times New Roman" w:cs="Times New Roman"/>
          <w:sz w:val="24"/>
        </w:rPr>
      </w:pPr>
      <w:r w:rsidRPr="00F65DBB">
        <w:rPr>
          <w:rFonts w:hint="eastAsia"/>
          <w:sz w:val="24"/>
        </w:rPr>
        <w:t>第二</w:t>
      </w:r>
      <w:r w:rsidR="00C84AD5" w:rsidRPr="00F65DBB">
        <w:rPr>
          <w:rFonts w:hint="eastAsia"/>
          <w:sz w:val="24"/>
        </w:rPr>
        <w:t>、</w:t>
      </w:r>
      <w:r w:rsidRPr="00F65DBB">
        <w:rPr>
          <w:rFonts w:hint="eastAsia"/>
          <w:sz w:val="24"/>
        </w:rPr>
        <w:t>线性方程组的数值解法，包含</w:t>
      </w:r>
      <w:r w:rsidRPr="00F65DBB">
        <w:rPr>
          <w:rFonts w:ascii="Times New Roman" w:hAnsi="Times New Roman" w:cs="Times New Roman"/>
          <w:sz w:val="24"/>
        </w:rPr>
        <w:t>Gauss</w:t>
      </w:r>
      <w:r w:rsidRPr="00F65DBB">
        <w:rPr>
          <w:rFonts w:ascii="Times New Roman" w:cs="Times New Roman"/>
          <w:sz w:val="24"/>
        </w:rPr>
        <w:t>消元法，三角分解法（追赶法，平方根法，改进的平方根法）与迭代法（</w:t>
      </w:r>
      <w:r w:rsidRPr="00F65DBB">
        <w:rPr>
          <w:rFonts w:ascii="Times New Roman" w:hAnsi="Times New Roman" w:cs="Times New Roman"/>
          <w:sz w:val="24"/>
        </w:rPr>
        <w:t>Jacobi</w:t>
      </w:r>
      <w:r w:rsidRPr="00F65DBB">
        <w:rPr>
          <w:rFonts w:ascii="Times New Roman" w:cs="Times New Roman"/>
          <w:sz w:val="24"/>
        </w:rPr>
        <w:t>，</w:t>
      </w:r>
      <w:r w:rsidRPr="00F65DBB">
        <w:rPr>
          <w:rFonts w:ascii="Times New Roman" w:hAnsi="Times New Roman" w:cs="Times New Roman"/>
          <w:sz w:val="24"/>
        </w:rPr>
        <w:t>Gauss-Seidel</w:t>
      </w:r>
      <w:r w:rsidRPr="00F65DBB">
        <w:rPr>
          <w:rFonts w:ascii="Times New Roman" w:cs="Times New Roman"/>
          <w:sz w:val="24"/>
        </w:rPr>
        <w:t>和</w:t>
      </w:r>
      <w:r w:rsidRPr="00F65DBB">
        <w:rPr>
          <w:rFonts w:ascii="Times New Roman" w:hAnsi="Times New Roman" w:cs="Times New Roman"/>
          <w:sz w:val="24"/>
        </w:rPr>
        <w:t>SOR</w:t>
      </w:r>
      <w:r w:rsidRPr="00F65DBB">
        <w:rPr>
          <w:rFonts w:ascii="Times New Roman" w:cs="Times New Roman"/>
          <w:sz w:val="24"/>
        </w:rPr>
        <w:t>法）等。</w:t>
      </w:r>
      <w:r w:rsidRPr="00F65DBB">
        <w:rPr>
          <w:rFonts w:ascii="Times New Roman" w:hAnsi="Times New Roman" w:cs="Times New Roman"/>
          <w:bCs/>
          <w:sz w:val="24"/>
          <w:szCs w:val="24"/>
        </w:rPr>
        <w:t>重点与难点是</w:t>
      </w:r>
      <w:r w:rsidRPr="00F65DBB">
        <w:rPr>
          <w:rFonts w:ascii="Times New Roman" w:hAnsi="Times New Roman" w:cs="Times New Roman"/>
          <w:sz w:val="24"/>
        </w:rPr>
        <w:t>Gauss</w:t>
      </w:r>
      <w:r w:rsidRPr="00F65DBB">
        <w:rPr>
          <w:rFonts w:ascii="Times New Roman" w:cs="Times New Roman"/>
          <w:sz w:val="24"/>
        </w:rPr>
        <w:t>消元法与直接三角分解法的关系，一步定常迭代法。</w:t>
      </w:r>
      <w:r w:rsidR="00C84AD5" w:rsidRPr="00F65DBB">
        <w:rPr>
          <w:rFonts w:ascii="Times New Roman" w:cs="Times New Roman" w:hint="eastAsia"/>
          <w:sz w:val="24"/>
        </w:rPr>
        <w:t xml:space="preserve"> </w:t>
      </w:r>
    </w:p>
    <w:p w:rsidR="008B6C4A" w:rsidRPr="00F65DBB" w:rsidRDefault="008B6C4A" w:rsidP="00F65DBB">
      <w:pPr>
        <w:spacing w:beforeLines="50" w:afterLines="50" w:line="360" w:lineRule="exact"/>
        <w:ind w:firstLineChars="250" w:firstLine="600"/>
        <w:rPr>
          <w:rFonts w:ascii="Times New Roman" w:hAnsi="Times New Roman" w:cs="Times New Roman"/>
          <w:vanish/>
          <w:sz w:val="24"/>
        </w:rPr>
      </w:pPr>
      <w:r w:rsidRPr="00F65DBB">
        <w:rPr>
          <w:rFonts w:ascii="Times New Roman" w:cs="Times New Roman"/>
          <w:sz w:val="24"/>
        </w:rPr>
        <w:t>第</w:t>
      </w:r>
      <w:r w:rsidR="00C84AD5" w:rsidRPr="00F65DBB">
        <w:rPr>
          <w:rFonts w:ascii="Times New Roman" w:cs="Times New Roman"/>
          <w:sz w:val="24"/>
        </w:rPr>
        <w:t>三、</w:t>
      </w:r>
      <w:r w:rsidRPr="00F65DBB">
        <w:rPr>
          <w:rFonts w:ascii="Times New Roman" w:cs="Times New Roman"/>
          <w:sz w:val="24"/>
        </w:rPr>
        <w:t>函数的插值，包含</w:t>
      </w:r>
    </w:p>
    <w:p w:rsidR="008B6C4A" w:rsidRPr="00F65DBB" w:rsidRDefault="008B6C4A" w:rsidP="008B6C4A">
      <w:pPr>
        <w:spacing w:before="50" w:after="50" w:line="360" w:lineRule="exact"/>
        <w:ind w:leftChars="200" w:left="420"/>
        <w:rPr>
          <w:rFonts w:ascii="Times New Roman" w:hAnsi="Times New Roman" w:cs="Times New Roman"/>
          <w:vanish/>
          <w:sz w:val="24"/>
        </w:rPr>
      </w:pPr>
      <w:r w:rsidRPr="00F65DBB">
        <w:rPr>
          <w:rFonts w:ascii="Times New Roman" w:hAnsi="Times New Roman" w:cs="Times New Roman"/>
          <w:sz w:val="24"/>
        </w:rPr>
        <w:t>Lagrange</w:t>
      </w:r>
      <w:r w:rsidRPr="00F65DBB">
        <w:rPr>
          <w:rFonts w:ascii="Times New Roman" w:cs="Times New Roman"/>
          <w:sz w:val="24"/>
        </w:rPr>
        <w:t>与</w:t>
      </w:r>
      <w:r w:rsidRPr="00F65DBB">
        <w:rPr>
          <w:rFonts w:ascii="Times New Roman" w:hAnsi="Times New Roman" w:cs="Times New Roman"/>
          <w:sz w:val="24"/>
        </w:rPr>
        <w:t>Newton</w:t>
      </w:r>
      <w:r w:rsidRPr="00F65DBB">
        <w:rPr>
          <w:rFonts w:ascii="Times New Roman" w:cs="Times New Roman"/>
          <w:sz w:val="24"/>
        </w:rPr>
        <w:t>插值，</w:t>
      </w:r>
    </w:p>
    <w:p w:rsidR="008B6C4A" w:rsidRPr="00F65DBB" w:rsidRDefault="008B6C4A" w:rsidP="008B6C4A">
      <w:pPr>
        <w:spacing w:before="50" w:after="50" w:line="360" w:lineRule="exact"/>
        <w:ind w:leftChars="200" w:left="420"/>
        <w:rPr>
          <w:rFonts w:ascii="Times New Roman" w:hAnsi="Times New Roman" w:cs="Times New Roman"/>
          <w:vanish/>
          <w:sz w:val="24"/>
        </w:rPr>
      </w:pPr>
    </w:p>
    <w:p w:rsidR="008B6C4A" w:rsidRPr="00F65DBB" w:rsidRDefault="008B6C4A" w:rsidP="008B6C4A">
      <w:pPr>
        <w:spacing w:before="50" w:after="50" w:line="360" w:lineRule="exact"/>
        <w:rPr>
          <w:vanish/>
          <w:sz w:val="24"/>
        </w:rPr>
      </w:pPr>
      <w:proofErr w:type="spellStart"/>
      <w:r w:rsidRPr="00F65DBB">
        <w:rPr>
          <w:rFonts w:ascii="Times New Roman" w:hAnsi="Times New Roman" w:cs="Times New Roman"/>
          <w:sz w:val="24"/>
        </w:rPr>
        <w:t>Hermite</w:t>
      </w:r>
      <w:proofErr w:type="spellEnd"/>
      <w:r w:rsidRPr="00F65DBB">
        <w:rPr>
          <w:rFonts w:hint="eastAsia"/>
          <w:sz w:val="24"/>
        </w:rPr>
        <w:t>插值，</w:t>
      </w:r>
    </w:p>
    <w:p w:rsidR="00C84AD5" w:rsidRPr="00F65DBB" w:rsidRDefault="008B6C4A" w:rsidP="008B6C4A">
      <w:pPr>
        <w:pStyle w:val="ac"/>
        <w:spacing w:line="360" w:lineRule="auto"/>
        <w:rPr>
          <w:rFonts w:hAnsi="宋体"/>
          <w:bCs/>
          <w:sz w:val="24"/>
          <w:szCs w:val="24"/>
        </w:rPr>
      </w:pPr>
      <w:r w:rsidRPr="00F65DBB">
        <w:rPr>
          <w:rFonts w:hint="eastAsia"/>
          <w:sz w:val="24"/>
        </w:rPr>
        <w:t>分段插值与三次样条插值等。</w:t>
      </w:r>
      <w:r w:rsidRPr="00F65DBB">
        <w:rPr>
          <w:rFonts w:hAnsi="宋体" w:hint="eastAsia"/>
          <w:bCs/>
          <w:sz w:val="24"/>
          <w:szCs w:val="24"/>
        </w:rPr>
        <w:t>重点与难点是插值的基本思想。</w:t>
      </w:r>
    </w:p>
    <w:p w:rsidR="00C84AD5" w:rsidRPr="00F65DBB" w:rsidRDefault="008B6C4A" w:rsidP="00C84AD5">
      <w:pPr>
        <w:pStyle w:val="ac"/>
        <w:spacing w:line="360" w:lineRule="auto"/>
        <w:ind w:firstLineChars="250" w:firstLine="600"/>
        <w:rPr>
          <w:rFonts w:hAnsi="宋体"/>
          <w:bCs/>
          <w:sz w:val="24"/>
          <w:szCs w:val="24"/>
        </w:rPr>
      </w:pPr>
      <w:r w:rsidRPr="00F65DBB">
        <w:rPr>
          <w:rFonts w:hint="eastAsia"/>
          <w:sz w:val="24"/>
        </w:rPr>
        <w:lastRenderedPageBreak/>
        <w:t>第</w:t>
      </w:r>
      <w:r w:rsidR="00C84AD5" w:rsidRPr="00F65DBB">
        <w:rPr>
          <w:rFonts w:hint="eastAsia"/>
          <w:sz w:val="24"/>
        </w:rPr>
        <w:t>四、</w:t>
      </w:r>
      <w:r w:rsidRPr="00F65DBB">
        <w:rPr>
          <w:rFonts w:hint="eastAsia"/>
          <w:sz w:val="24"/>
        </w:rPr>
        <w:t>最佳平方逼近和曲线拟合的最小二乘法等。</w:t>
      </w:r>
      <w:r w:rsidRPr="00F65DBB">
        <w:rPr>
          <w:rFonts w:hAnsi="宋体" w:hint="eastAsia"/>
          <w:bCs/>
          <w:sz w:val="24"/>
          <w:szCs w:val="24"/>
        </w:rPr>
        <w:t>重点与难点是数值逼近或曲线拟合的基本思想。</w:t>
      </w:r>
    </w:p>
    <w:p w:rsidR="00C84AD5" w:rsidRPr="00F65DBB" w:rsidRDefault="008B6C4A" w:rsidP="00C84AD5">
      <w:pPr>
        <w:pStyle w:val="ac"/>
        <w:spacing w:line="360" w:lineRule="auto"/>
        <w:ind w:firstLineChars="250" w:firstLine="600"/>
        <w:rPr>
          <w:sz w:val="24"/>
        </w:rPr>
      </w:pPr>
      <w:r w:rsidRPr="00F65DBB">
        <w:rPr>
          <w:rFonts w:hint="eastAsia"/>
          <w:sz w:val="24"/>
        </w:rPr>
        <w:t>第</w:t>
      </w:r>
      <w:r w:rsidR="00C84AD5" w:rsidRPr="00F65DBB">
        <w:rPr>
          <w:rFonts w:hint="eastAsia"/>
          <w:sz w:val="24"/>
        </w:rPr>
        <w:t>五、</w:t>
      </w:r>
      <w:r w:rsidRPr="00F65DBB">
        <w:rPr>
          <w:rFonts w:hint="eastAsia"/>
          <w:sz w:val="24"/>
        </w:rPr>
        <w:t>数值积分与数值微分，包含Newton-Cotes型数值积分，变步长的梯形公式与Romberg算法，</w:t>
      </w:r>
      <w:r w:rsidRPr="00F65DBB">
        <w:rPr>
          <w:sz w:val="24"/>
        </w:rPr>
        <w:t>Gauss</w:t>
      </w:r>
      <w:r w:rsidRPr="00F65DBB">
        <w:rPr>
          <w:rFonts w:hint="eastAsia"/>
          <w:sz w:val="24"/>
        </w:rPr>
        <w:t>型数值积分，数值微分等。</w:t>
      </w:r>
      <w:r w:rsidRPr="00F65DBB">
        <w:rPr>
          <w:rFonts w:hAnsi="宋体" w:hint="eastAsia"/>
          <w:bCs/>
          <w:sz w:val="24"/>
          <w:szCs w:val="24"/>
        </w:rPr>
        <w:t>重点与难点是插值型</w:t>
      </w:r>
      <w:r w:rsidRPr="00F65DBB">
        <w:rPr>
          <w:rFonts w:hint="eastAsia"/>
          <w:sz w:val="24"/>
        </w:rPr>
        <w:t>数值积分与数值微分的基本思想。</w:t>
      </w:r>
    </w:p>
    <w:p w:rsidR="00C84AD5" w:rsidRPr="00F65DBB" w:rsidRDefault="008B6C4A" w:rsidP="00C84AD5">
      <w:pPr>
        <w:pStyle w:val="ac"/>
        <w:spacing w:line="360" w:lineRule="auto"/>
        <w:ind w:firstLineChars="250" w:firstLine="600"/>
        <w:rPr>
          <w:rFonts w:hAnsi="宋体"/>
          <w:bCs/>
          <w:sz w:val="24"/>
          <w:szCs w:val="24"/>
        </w:rPr>
      </w:pPr>
      <w:r w:rsidRPr="00F65DBB">
        <w:rPr>
          <w:rFonts w:hint="eastAsia"/>
          <w:sz w:val="24"/>
        </w:rPr>
        <w:t>第</w:t>
      </w:r>
      <w:r w:rsidR="00C84AD5" w:rsidRPr="00F65DBB">
        <w:rPr>
          <w:rFonts w:hint="eastAsia"/>
          <w:sz w:val="24"/>
        </w:rPr>
        <w:t>六、</w:t>
      </w:r>
      <w:r w:rsidRPr="00F65DBB">
        <w:rPr>
          <w:rFonts w:hint="eastAsia"/>
          <w:sz w:val="24"/>
        </w:rPr>
        <w:t>常微分方程（组）初值问题的数值解法。</w:t>
      </w:r>
      <w:r w:rsidR="006F5884" w:rsidRPr="00F65DBB">
        <w:rPr>
          <w:rFonts w:hint="eastAsia"/>
          <w:sz w:val="24"/>
        </w:rPr>
        <w:t>了解与掌握构造常微分方程（组）初值问题的数值解法时的三种基本方式。</w:t>
      </w:r>
      <w:r w:rsidRPr="00F65DBB">
        <w:rPr>
          <w:rFonts w:hAnsi="宋体" w:hint="eastAsia"/>
          <w:bCs/>
          <w:sz w:val="24"/>
          <w:szCs w:val="24"/>
        </w:rPr>
        <w:t>重点与难点是龙格-</w:t>
      </w:r>
      <w:proofErr w:type="gramStart"/>
      <w:r w:rsidRPr="00F65DBB">
        <w:rPr>
          <w:rFonts w:hAnsi="宋体" w:hint="eastAsia"/>
          <w:bCs/>
          <w:sz w:val="24"/>
          <w:szCs w:val="24"/>
        </w:rPr>
        <w:t>库塔法</w:t>
      </w:r>
      <w:proofErr w:type="gramEnd"/>
      <w:r w:rsidRPr="00F65DBB">
        <w:rPr>
          <w:rFonts w:hAnsi="宋体" w:hint="eastAsia"/>
          <w:bCs/>
          <w:sz w:val="24"/>
          <w:szCs w:val="24"/>
        </w:rPr>
        <w:t>的基本思想。</w:t>
      </w:r>
    </w:p>
    <w:p w:rsidR="00C84AD5" w:rsidRPr="00F65DBB" w:rsidRDefault="00C84AD5" w:rsidP="00C84AD5">
      <w:pPr>
        <w:pStyle w:val="ac"/>
        <w:spacing w:line="360" w:lineRule="auto"/>
        <w:ind w:firstLineChars="250" w:firstLine="600"/>
        <w:rPr>
          <w:rFonts w:hAnsi="宋体"/>
          <w:bCs/>
          <w:sz w:val="24"/>
          <w:szCs w:val="24"/>
        </w:rPr>
      </w:pPr>
      <w:r w:rsidRPr="00F65DBB">
        <w:rPr>
          <w:rFonts w:hAnsi="宋体" w:hint="eastAsia"/>
          <w:bCs/>
          <w:sz w:val="24"/>
          <w:szCs w:val="24"/>
        </w:rPr>
        <w:t>第七、</w:t>
      </w:r>
      <w:r w:rsidRPr="00F65DBB">
        <w:rPr>
          <w:sz w:val="24"/>
        </w:rPr>
        <w:t>MATLAB</w:t>
      </w:r>
      <w:r w:rsidRPr="00F65DBB">
        <w:rPr>
          <w:rFonts w:hint="eastAsia"/>
          <w:sz w:val="24"/>
        </w:rPr>
        <w:t>软件初步。</w:t>
      </w:r>
    </w:p>
    <w:p w:rsidR="00E5749D" w:rsidRPr="00F65DBB" w:rsidRDefault="00E5749D" w:rsidP="008B6C4A">
      <w:pPr>
        <w:pStyle w:val="ac"/>
        <w:spacing w:line="360" w:lineRule="auto"/>
        <w:rPr>
          <w:rFonts w:hAnsi="宋体"/>
          <w:bCs/>
          <w:sz w:val="24"/>
          <w:szCs w:val="24"/>
        </w:rPr>
      </w:pPr>
      <w:r w:rsidRPr="00F65DBB">
        <w:rPr>
          <w:rFonts w:hAnsi="宋体" w:hint="eastAsia"/>
          <w:bCs/>
          <w:sz w:val="24"/>
          <w:szCs w:val="24"/>
        </w:rPr>
        <w:t>2. 实验</w:t>
      </w:r>
    </w:p>
    <w:p w:rsidR="00E5749D" w:rsidRPr="00F65DBB" w:rsidRDefault="00E5749D" w:rsidP="008B6C4A">
      <w:pPr>
        <w:pStyle w:val="ac"/>
        <w:spacing w:line="360" w:lineRule="auto"/>
        <w:rPr>
          <w:rFonts w:hAnsi="宋体"/>
          <w:bCs/>
          <w:sz w:val="24"/>
          <w:szCs w:val="24"/>
        </w:rPr>
      </w:pPr>
      <w:r w:rsidRPr="00F65DBB">
        <w:rPr>
          <w:rFonts w:hAnsi="宋体" w:hint="eastAsia"/>
          <w:bCs/>
          <w:sz w:val="24"/>
          <w:szCs w:val="24"/>
        </w:rPr>
        <w:t>3. 课程设计</w:t>
      </w:r>
    </w:p>
    <w:p w:rsidR="00E5749D" w:rsidRPr="00F65DBB" w:rsidRDefault="00E5749D" w:rsidP="00F65DBB">
      <w:pPr>
        <w:spacing w:beforeLines="50" w:afterLines="50" w:line="360" w:lineRule="exact"/>
        <w:rPr>
          <w:sz w:val="24"/>
        </w:rPr>
      </w:pPr>
      <w:r w:rsidRPr="00F65DBB">
        <w:rPr>
          <w:rFonts w:hAnsi="宋体" w:hint="eastAsia"/>
          <w:bCs/>
          <w:sz w:val="24"/>
          <w:szCs w:val="24"/>
        </w:rPr>
        <w:t xml:space="preserve">4. </w:t>
      </w:r>
      <w:r w:rsidRPr="00F65DBB">
        <w:rPr>
          <w:rFonts w:hAnsi="宋体" w:hint="eastAsia"/>
          <w:bCs/>
          <w:sz w:val="24"/>
          <w:szCs w:val="24"/>
        </w:rPr>
        <w:t>其他</w:t>
      </w:r>
    </w:p>
    <w:p w:rsidR="001C7AD8" w:rsidRPr="00F65DBB" w:rsidRDefault="001C7AD8" w:rsidP="008B6C4A">
      <w:pPr>
        <w:pStyle w:val="ac"/>
        <w:spacing w:line="360" w:lineRule="auto"/>
        <w:rPr>
          <w:rFonts w:hAnsi="宋体"/>
          <w:bCs/>
          <w:sz w:val="24"/>
          <w:szCs w:val="24"/>
        </w:rPr>
      </w:pPr>
      <w:r w:rsidRPr="00F65DBB">
        <w:rPr>
          <w:rFonts w:hint="eastAsia"/>
          <w:sz w:val="24"/>
        </w:rPr>
        <w:t>教学内容具体的安排，教师可根据实际情况酌情调整。</w:t>
      </w:r>
    </w:p>
    <w:p w:rsidR="001B2DB6" w:rsidRPr="00F65DBB" w:rsidRDefault="001B2DB6" w:rsidP="00935F7F">
      <w:pPr>
        <w:pStyle w:val="ac"/>
        <w:spacing w:line="360" w:lineRule="auto"/>
        <w:rPr>
          <w:rFonts w:hAnsi="宋体"/>
          <w:b/>
          <w:sz w:val="24"/>
          <w:szCs w:val="24"/>
        </w:rPr>
      </w:pPr>
    </w:p>
    <w:p w:rsidR="00935F7F" w:rsidRPr="00F65DBB" w:rsidRDefault="00935F7F" w:rsidP="00935F7F">
      <w:pPr>
        <w:pStyle w:val="ac"/>
        <w:spacing w:line="360" w:lineRule="auto"/>
        <w:rPr>
          <w:rFonts w:hAnsi="宋体"/>
          <w:b/>
          <w:sz w:val="24"/>
          <w:szCs w:val="24"/>
        </w:rPr>
      </w:pPr>
      <w:r w:rsidRPr="00F65DBB">
        <w:rPr>
          <w:rFonts w:hAnsi="宋体" w:hint="eastAsia"/>
          <w:b/>
          <w:sz w:val="24"/>
          <w:szCs w:val="24"/>
        </w:rPr>
        <w:t>六、学时分配</w:t>
      </w:r>
    </w:p>
    <w:tbl>
      <w:tblPr>
        <w:tblW w:w="0" w:type="auto"/>
        <w:jc w:val="center"/>
        <w:tblLook w:val="0000"/>
      </w:tblPr>
      <w:tblGrid>
        <w:gridCol w:w="3202"/>
        <w:gridCol w:w="850"/>
        <w:gridCol w:w="851"/>
        <w:gridCol w:w="708"/>
        <w:gridCol w:w="851"/>
        <w:gridCol w:w="850"/>
        <w:gridCol w:w="876"/>
      </w:tblGrid>
      <w:tr w:rsidR="00935F7F" w:rsidRPr="00F65DBB" w:rsidTr="00FD56BD">
        <w:trPr>
          <w:trHeight w:val="270"/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F65DBB">
              <w:rPr>
                <w:rFonts w:ascii="宋体" w:hAnsi="宋体" w:cs="宋体" w:hint="eastAsia"/>
                <w:kern w:val="0"/>
                <w:sz w:val="22"/>
              </w:rPr>
              <w:t>教学内容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F65DBB">
              <w:rPr>
                <w:rFonts w:ascii="宋体" w:hAnsi="宋体" w:cs="宋体" w:hint="eastAsia"/>
                <w:kern w:val="0"/>
                <w:sz w:val="22"/>
              </w:rPr>
              <w:t>授课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F65DBB">
              <w:rPr>
                <w:rFonts w:ascii="宋体" w:hAnsi="宋体" w:cs="宋体" w:hint="eastAsia"/>
                <w:kern w:val="0"/>
                <w:sz w:val="22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F65DBB">
              <w:rPr>
                <w:rFonts w:ascii="宋体" w:hAnsi="宋体" w:cs="宋体" w:hint="eastAsia"/>
                <w:kern w:val="0"/>
                <w:sz w:val="22"/>
              </w:rPr>
              <w:t>自学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F65DBB">
              <w:rPr>
                <w:rFonts w:ascii="宋体" w:hAnsi="宋体" w:cs="宋体" w:hint="eastAsia"/>
                <w:kern w:val="0"/>
                <w:sz w:val="22"/>
              </w:rPr>
              <w:t>课程设计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F7F" w:rsidRPr="00F65DBB" w:rsidRDefault="00935F7F" w:rsidP="00FD56B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F65DBB">
              <w:rPr>
                <w:rFonts w:ascii="宋体" w:hAnsi="宋体" w:cs="宋体" w:hint="eastAsia"/>
                <w:kern w:val="0"/>
                <w:sz w:val="22"/>
              </w:rPr>
              <w:t>大作业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F7F" w:rsidRPr="00F65DBB" w:rsidRDefault="00935F7F" w:rsidP="00FD56B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F65DBB">
              <w:rPr>
                <w:rFonts w:ascii="宋体" w:hAnsi="宋体" w:cs="宋体" w:hint="eastAsia"/>
                <w:kern w:val="0"/>
                <w:sz w:val="22"/>
              </w:rPr>
              <w:t>其他</w:t>
            </w:r>
          </w:p>
        </w:tc>
      </w:tr>
      <w:tr w:rsidR="00935F7F" w:rsidRPr="00F65DBB" w:rsidTr="00FD56BD">
        <w:trPr>
          <w:trHeight w:val="270"/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5F7F" w:rsidRPr="00F65DBB" w:rsidRDefault="00C84AD5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hint="eastAsia"/>
                <w:sz w:val="22"/>
              </w:rPr>
              <w:t>误差的基本知识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C84AD5"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4B6141"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935F7F" w:rsidRPr="00F65DBB" w:rsidTr="00FD56BD">
        <w:trPr>
          <w:trHeight w:val="270"/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5F7F" w:rsidRPr="00F65DBB" w:rsidRDefault="00C84AD5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hint="eastAsia"/>
                <w:sz w:val="22"/>
              </w:rPr>
              <w:t>线性方程组的数值解法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C84AD5"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4B6141"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935F7F" w:rsidRPr="00F65DBB" w:rsidTr="00FD56BD">
        <w:trPr>
          <w:trHeight w:val="270"/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5F7F" w:rsidRPr="00F65DBB" w:rsidRDefault="00C84AD5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hint="eastAsia"/>
                <w:sz w:val="22"/>
              </w:rPr>
              <w:t>函数的插值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C84AD5"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4B6141"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935F7F" w:rsidRPr="00F65DBB" w:rsidTr="00FD56BD">
        <w:trPr>
          <w:trHeight w:val="270"/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5F7F" w:rsidRPr="00F65DBB" w:rsidRDefault="00C84AD5" w:rsidP="00C84AD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hint="eastAsia"/>
                <w:sz w:val="22"/>
              </w:rPr>
              <w:t>数值逼近与曲线拟合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C84AD5"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4B6141"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C84AD5" w:rsidRPr="00F65DBB" w:rsidTr="00FD56BD">
        <w:trPr>
          <w:trHeight w:val="270"/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4AD5" w:rsidRPr="00F65DBB" w:rsidRDefault="00C84AD5" w:rsidP="00C84AD5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hint="eastAsia"/>
                <w:sz w:val="22"/>
              </w:rPr>
              <w:t>常微分方程（组）初值问题的数值解法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AD5" w:rsidRPr="00F65DBB" w:rsidRDefault="00230237" w:rsidP="00230237">
            <w:pPr>
              <w:widowControl/>
              <w:spacing w:line="360" w:lineRule="auto"/>
              <w:ind w:firstLineChars="50" w:firstLine="12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AD5" w:rsidRPr="00F65DBB" w:rsidRDefault="00C84AD5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AD5" w:rsidRPr="00F65DBB" w:rsidRDefault="004B6141" w:rsidP="004B6141">
            <w:pPr>
              <w:widowControl/>
              <w:spacing w:line="360" w:lineRule="auto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AD5" w:rsidRPr="00F65DBB" w:rsidRDefault="00C84AD5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AD5" w:rsidRPr="00F65DBB" w:rsidRDefault="00C84AD5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AD5" w:rsidRPr="00F65DBB" w:rsidRDefault="00C84AD5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30237" w:rsidRPr="00F65DBB" w:rsidTr="00FD56BD">
        <w:trPr>
          <w:trHeight w:val="270"/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30237" w:rsidRPr="00F65DBB" w:rsidRDefault="00230237" w:rsidP="00230237">
            <w:pPr>
              <w:widowControl/>
              <w:spacing w:line="360" w:lineRule="auto"/>
              <w:jc w:val="left"/>
              <w:rPr>
                <w:sz w:val="22"/>
              </w:rPr>
            </w:pPr>
            <w:r w:rsidRPr="00F65DBB">
              <w:rPr>
                <w:sz w:val="22"/>
              </w:rPr>
              <w:t>MATLAB</w:t>
            </w:r>
            <w:r w:rsidRPr="00F65DBB">
              <w:rPr>
                <w:rFonts w:hint="eastAsia"/>
                <w:sz w:val="22"/>
              </w:rPr>
              <w:t>软件初步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37" w:rsidRPr="00F65DBB" w:rsidRDefault="00230237" w:rsidP="00230237">
            <w:pPr>
              <w:widowControl/>
              <w:spacing w:line="360" w:lineRule="auto"/>
              <w:ind w:firstLineChars="50" w:firstLine="12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37" w:rsidRPr="00F65DBB" w:rsidRDefault="00230237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37" w:rsidRPr="00F65DBB" w:rsidRDefault="004B6141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37" w:rsidRPr="00F65DBB" w:rsidRDefault="00230237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237" w:rsidRPr="00F65DBB" w:rsidRDefault="00230237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237" w:rsidRPr="00F65DBB" w:rsidRDefault="00230237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935F7F" w:rsidRPr="00F65DBB" w:rsidTr="00FD56BD">
        <w:trPr>
          <w:trHeight w:val="270"/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>总计：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230237"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4B6141"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5DBB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F7F" w:rsidRPr="00F65DBB" w:rsidRDefault="00935F7F" w:rsidP="00FD56B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:rsidR="001B2DB6" w:rsidRPr="00F65DBB" w:rsidRDefault="001B2DB6" w:rsidP="00935F7F">
      <w:pPr>
        <w:pStyle w:val="ac"/>
        <w:spacing w:line="360" w:lineRule="auto"/>
        <w:rPr>
          <w:rFonts w:hAnsi="宋体"/>
          <w:b/>
          <w:sz w:val="24"/>
          <w:szCs w:val="24"/>
        </w:rPr>
      </w:pPr>
    </w:p>
    <w:p w:rsidR="00935F7F" w:rsidRPr="00F65DBB" w:rsidRDefault="00935F7F" w:rsidP="00935F7F">
      <w:pPr>
        <w:pStyle w:val="ac"/>
        <w:spacing w:line="360" w:lineRule="auto"/>
        <w:rPr>
          <w:rFonts w:hAnsi="宋体"/>
          <w:b/>
          <w:sz w:val="24"/>
          <w:szCs w:val="24"/>
        </w:rPr>
      </w:pPr>
      <w:r w:rsidRPr="00F65DBB">
        <w:rPr>
          <w:rFonts w:hAnsi="宋体" w:hint="eastAsia"/>
          <w:b/>
          <w:sz w:val="24"/>
          <w:szCs w:val="24"/>
        </w:rPr>
        <w:t>七、考核与评价方式及标准</w:t>
      </w:r>
    </w:p>
    <w:p w:rsidR="00BB7EC4" w:rsidRPr="00F65DBB" w:rsidRDefault="00BB7EC4" w:rsidP="00230237">
      <w:pPr>
        <w:pStyle w:val="ac"/>
        <w:spacing w:line="360" w:lineRule="auto"/>
        <w:rPr>
          <w:rFonts w:hAnsi="宋体"/>
          <w:sz w:val="24"/>
          <w:szCs w:val="24"/>
        </w:rPr>
      </w:pPr>
      <w:r w:rsidRPr="00F65DBB">
        <w:rPr>
          <w:rFonts w:hAnsi="宋体" w:hint="eastAsia"/>
          <w:sz w:val="24"/>
          <w:szCs w:val="24"/>
        </w:rPr>
        <w:t>1. 考核与评价内容、方法、成绩比例的简要说明.</w:t>
      </w:r>
    </w:p>
    <w:p w:rsidR="00935F7F" w:rsidRPr="00F65DBB" w:rsidRDefault="00230237" w:rsidP="00BB7EC4">
      <w:pPr>
        <w:pStyle w:val="ac"/>
        <w:spacing w:line="360" w:lineRule="auto"/>
        <w:ind w:firstLineChars="150" w:firstLine="360"/>
        <w:rPr>
          <w:rFonts w:hAnsi="宋体"/>
          <w:sz w:val="24"/>
          <w:szCs w:val="24"/>
        </w:rPr>
      </w:pPr>
      <w:r w:rsidRPr="00F65DBB">
        <w:rPr>
          <w:rFonts w:hAnsi="宋体" w:hint="eastAsia"/>
          <w:bCs/>
          <w:sz w:val="24"/>
          <w:szCs w:val="24"/>
        </w:rPr>
        <w:t>以平时作业，上课出勤率和期末考试成绩综合评价学生成绩，其中以闭卷考试为主，占90</w:t>
      </w:r>
      <w:r w:rsidRPr="00F65DBB">
        <w:rPr>
          <w:rFonts w:ascii="Times New Roman" w:hAnsi="Times New Roman"/>
          <w:bCs/>
          <w:sz w:val="24"/>
          <w:szCs w:val="24"/>
        </w:rPr>
        <w:t>%</w:t>
      </w:r>
      <w:r w:rsidRPr="00F65DBB">
        <w:rPr>
          <w:rFonts w:ascii="Times New Roman" w:hAnsi="Times New Roman" w:hint="eastAsia"/>
          <w:bCs/>
          <w:sz w:val="24"/>
          <w:szCs w:val="24"/>
        </w:rPr>
        <w:t>，平时成绩（根据</w:t>
      </w:r>
      <w:r w:rsidRPr="00F65DBB">
        <w:rPr>
          <w:rFonts w:hAnsi="宋体" w:hint="eastAsia"/>
          <w:bCs/>
          <w:sz w:val="24"/>
          <w:szCs w:val="24"/>
        </w:rPr>
        <w:t>平时作业和上课出勤情况评判</w:t>
      </w:r>
      <w:r w:rsidRPr="00F65DBB">
        <w:rPr>
          <w:rFonts w:ascii="Times New Roman" w:hAnsi="Times New Roman" w:hint="eastAsia"/>
          <w:bCs/>
          <w:sz w:val="24"/>
          <w:szCs w:val="24"/>
        </w:rPr>
        <w:t>）占</w:t>
      </w:r>
      <w:r w:rsidRPr="00F65DBB">
        <w:rPr>
          <w:rFonts w:ascii="Times New Roman" w:hAnsi="Times New Roman" w:hint="eastAsia"/>
          <w:bCs/>
          <w:sz w:val="24"/>
          <w:szCs w:val="24"/>
        </w:rPr>
        <w:t>10</w:t>
      </w:r>
      <w:r w:rsidRPr="00F65DBB">
        <w:rPr>
          <w:rFonts w:ascii="Times New Roman" w:hAnsi="Times New Roman"/>
          <w:bCs/>
          <w:sz w:val="24"/>
          <w:szCs w:val="24"/>
        </w:rPr>
        <w:t>%</w:t>
      </w:r>
      <w:r w:rsidRPr="00F65DBB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F65DBB">
        <w:rPr>
          <w:rFonts w:ascii="Times New Roman" w:hAnsi="Times New Roman" w:hint="eastAsia"/>
          <w:bCs/>
          <w:sz w:val="24"/>
          <w:szCs w:val="24"/>
        </w:rPr>
        <w:t>。</w:t>
      </w:r>
    </w:p>
    <w:p w:rsidR="00935F7F" w:rsidRPr="00F65DBB" w:rsidRDefault="007035F2" w:rsidP="00230237">
      <w:pPr>
        <w:pStyle w:val="ac"/>
        <w:spacing w:line="360" w:lineRule="auto"/>
        <w:rPr>
          <w:rFonts w:hAnsi="宋体"/>
          <w:sz w:val="24"/>
          <w:szCs w:val="24"/>
        </w:rPr>
      </w:pPr>
      <w:r w:rsidRPr="00F65DBB">
        <w:rPr>
          <w:rFonts w:hAnsi="宋体" w:hint="eastAsia"/>
          <w:sz w:val="24"/>
          <w:szCs w:val="24"/>
        </w:rPr>
        <w:lastRenderedPageBreak/>
        <w:t xml:space="preserve">2. </w:t>
      </w:r>
      <w:r w:rsidR="00935F7F" w:rsidRPr="00F65DBB">
        <w:rPr>
          <w:rFonts w:hAnsi="宋体" w:hint="eastAsia"/>
          <w:sz w:val="24"/>
          <w:szCs w:val="24"/>
        </w:rPr>
        <w:t>课程目标达成考核与评价方式及成绩评定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8"/>
        <w:gridCol w:w="1092"/>
        <w:gridCol w:w="1092"/>
        <w:gridCol w:w="1093"/>
        <w:gridCol w:w="1093"/>
        <w:gridCol w:w="1093"/>
        <w:gridCol w:w="1091"/>
      </w:tblGrid>
      <w:tr w:rsidR="00935F7F" w:rsidRPr="00F65DBB" w:rsidTr="00FD56BD">
        <w:tc>
          <w:tcPr>
            <w:tcW w:w="1155" w:type="pct"/>
            <w:vMerge w:val="restart"/>
            <w:shd w:val="clear" w:color="auto" w:fill="auto"/>
          </w:tcPr>
          <w:p w:rsidR="00935F7F" w:rsidRPr="00F65DBB" w:rsidRDefault="00935F7F" w:rsidP="00FD56BD">
            <w:pPr>
              <w:pStyle w:val="ac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45" w:type="pct"/>
            <w:gridSpan w:val="6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考核与评价方式</w:t>
            </w:r>
          </w:p>
        </w:tc>
      </w:tr>
      <w:tr w:rsidR="00935F7F" w:rsidRPr="00F65DBB" w:rsidTr="00230237">
        <w:tc>
          <w:tcPr>
            <w:tcW w:w="1155" w:type="pct"/>
            <w:vMerge/>
            <w:shd w:val="clear" w:color="auto" w:fill="auto"/>
          </w:tcPr>
          <w:p w:rsidR="00935F7F" w:rsidRPr="00F65DBB" w:rsidRDefault="00935F7F" w:rsidP="00FD56BD">
            <w:pPr>
              <w:pStyle w:val="ac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:rsidR="00935F7F" w:rsidRPr="00F65DBB" w:rsidRDefault="00935F7F" w:rsidP="00FD56BD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平时表现</w:t>
            </w:r>
          </w:p>
        </w:tc>
        <w:tc>
          <w:tcPr>
            <w:tcW w:w="641" w:type="pct"/>
            <w:shd w:val="clear" w:color="auto" w:fill="auto"/>
          </w:tcPr>
          <w:p w:rsidR="00935F7F" w:rsidRPr="00F65DBB" w:rsidRDefault="00935F7F" w:rsidP="00FD56BD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课程实验</w:t>
            </w:r>
          </w:p>
        </w:tc>
        <w:tc>
          <w:tcPr>
            <w:tcW w:w="641" w:type="pct"/>
            <w:shd w:val="clear" w:color="auto" w:fill="auto"/>
          </w:tcPr>
          <w:p w:rsidR="00935F7F" w:rsidRPr="00F65DBB" w:rsidRDefault="00935F7F" w:rsidP="00FD56BD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课程设计</w:t>
            </w:r>
          </w:p>
        </w:tc>
        <w:tc>
          <w:tcPr>
            <w:tcW w:w="641" w:type="pct"/>
            <w:shd w:val="clear" w:color="auto" w:fill="auto"/>
          </w:tcPr>
          <w:p w:rsidR="00935F7F" w:rsidRPr="00F65DBB" w:rsidRDefault="00935F7F" w:rsidP="00FD56BD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大作业</w:t>
            </w:r>
          </w:p>
        </w:tc>
        <w:tc>
          <w:tcPr>
            <w:tcW w:w="641" w:type="pct"/>
            <w:shd w:val="clear" w:color="auto" w:fill="auto"/>
          </w:tcPr>
          <w:p w:rsidR="00935F7F" w:rsidRPr="00F65DBB" w:rsidRDefault="00935F7F" w:rsidP="00FD56BD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课程考试</w:t>
            </w:r>
          </w:p>
        </w:tc>
        <w:tc>
          <w:tcPr>
            <w:tcW w:w="640" w:type="pct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其他</w:t>
            </w:r>
          </w:p>
        </w:tc>
      </w:tr>
      <w:tr w:rsidR="00935F7F" w:rsidRPr="00F65DBB" w:rsidTr="00230237">
        <w:tc>
          <w:tcPr>
            <w:tcW w:w="1155" w:type="pct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课程目标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935F7F" w:rsidRPr="00F65DBB" w:rsidRDefault="00230237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10</w:t>
            </w:r>
            <w:r w:rsidR="004B6141"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%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:rsidR="00935F7F" w:rsidRPr="00F65DBB" w:rsidRDefault="00230237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90</w:t>
            </w:r>
            <w:r w:rsidR="004B6141" w:rsidRPr="00F65DBB">
              <w:rPr>
                <w:rFonts w:ascii="Times New Roman" w:hAnsi="Times New Roman" w:hint="eastAsia"/>
                <w:bCs/>
                <w:sz w:val="24"/>
                <w:szCs w:val="24"/>
              </w:rPr>
              <w:t>%</w:t>
            </w:r>
          </w:p>
        </w:tc>
        <w:tc>
          <w:tcPr>
            <w:tcW w:w="640" w:type="pct"/>
            <w:shd w:val="clear" w:color="auto" w:fill="auto"/>
            <w:vAlign w:val="center"/>
          </w:tcPr>
          <w:p w:rsidR="00935F7F" w:rsidRPr="00F65DBB" w:rsidRDefault="00935F7F" w:rsidP="00FD56BD">
            <w:pPr>
              <w:pStyle w:val="ac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150A42" w:rsidRPr="00F65DBB" w:rsidRDefault="00150A42" w:rsidP="00230237">
      <w:pPr>
        <w:pStyle w:val="ac"/>
        <w:spacing w:line="360" w:lineRule="auto"/>
        <w:ind w:firstLineChars="200" w:firstLine="420"/>
      </w:pPr>
    </w:p>
    <w:sectPr w:rsidR="00150A42" w:rsidRPr="00F65DBB" w:rsidSect="002A62E8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473" w:rsidRDefault="00390473" w:rsidP="00A60446">
      <w:r>
        <w:separator/>
      </w:r>
    </w:p>
  </w:endnote>
  <w:endnote w:type="continuationSeparator" w:id="0">
    <w:p w:rsidR="00390473" w:rsidRDefault="00390473" w:rsidP="00A60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5D5" w:rsidRDefault="00846964">
    <w:pPr>
      <w:pStyle w:val="a4"/>
      <w:jc w:val="center"/>
    </w:pPr>
    <w:r>
      <w:fldChar w:fldCharType="begin"/>
    </w:r>
    <w:r w:rsidR="007845D5">
      <w:instrText>PAGE   \* MERGEFORMAT</w:instrText>
    </w:r>
    <w:r>
      <w:fldChar w:fldCharType="separate"/>
    </w:r>
    <w:r w:rsidR="00F65DBB" w:rsidRPr="00F65DBB">
      <w:rPr>
        <w:noProof/>
        <w:lang w:val="zh-CN"/>
      </w:rPr>
      <w:t>4</w:t>
    </w:r>
    <w:r>
      <w:fldChar w:fldCharType="end"/>
    </w:r>
  </w:p>
  <w:p w:rsidR="007845D5" w:rsidRDefault="007845D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473" w:rsidRDefault="00390473" w:rsidP="00A60446">
      <w:r>
        <w:separator/>
      </w:r>
    </w:p>
  </w:footnote>
  <w:footnote w:type="continuationSeparator" w:id="0">
    <w:p w:rsidR="00390473" w:rsidRDefault="00390473" w:rsidP="00A604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01A33"/>
    <w:multiLevelType w:val="hybridMultilevel"/>
    <w:tmpl w:val="C3C85294"/>
    <w:lvl w:ilvl="0" w:tplc="91D40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3D07B7"/>
    <w:multiLevelType w:val="hybridMultilevel"/>
    <w:tmpl w:val="B97685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1F3105"/>
    <w:multiLevelType w:val="hybridMultilevel"/>
    <w:tmpl w:val="B97685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9B36E6"/>
    <w:multiLevelType w:val="hybridMultilevel"/>
    <w:tmpl w:val="B97685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867ED3"/>
    <w:multiLevelType w:val="hybridMultilevel"/>
    <w:tmpl w:val="493E4D5A"/>
    <w:lvl w:ilvl="0" w:tplc="04090011">
      <w:start w:val="1"/>
      <w:numFmt w:val="decimal"/>
      <w:lvlText w:val="%1)"/>
      <w:lvlJc w:val="left"/>
      <w:pPr>
        <w:ind w:left="1400" w:hanging="420"/>
      </w:p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5">
    <w:nsid w:val="0E545B48"/>
    <w:multiLevelType w:val="hybridMultilevel"/>
    <w:tmpl w:val="2C80A1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EBA2E6D"/>
    <w:multiLevelType w:val="hybridMultilevel"/>
    <w:tmpl w:val="3EE683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F821352"/>
    <w:multiLevelType w:val="hybridMultilevel"/>
    <w:tmpl w:val="978410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FFA289C"/>
    <w:multiLevelType w:val="hybridMultilevel"/>
    <w:tmpl w:val="493E4D5A"/>
    <w:lvl w:ilvl="0" w:tplc="04090011">
      <w:start w:val="1"/>
      <w:numFmt w:val="decimal"/>
      <w:lvlText w:val="%1)"/>
      <w:lvlJc w:val="left"/>
      <w:pPr>
        <w:ind w:left="1400" w:hanging="420"/>
      </w:p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9">
    <w:nsid w:val="108F03F5"/>
    <w:multiLevelType w:val="hybridMultilevel"/>
    <w:tmpl w:val="B97685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16805B8"/>
    <w:multiLevelType w:val="hybridMultilevel"/>
    <w:tmpl w:val="267E1C32"/>
    <w:lvl w:ilvl="0" w:tplc="AED6B2F6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6A45972"/>
    <w:multiLevelType w:val="hybridMultilevel"/>
    <w:tmpl w:val="C212AF7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AD68ECFC">
      <w:start w:val="1"/>
      <w:numFmt w:val="decimal"/>
      <w:lvlText w:val="（%2）"/>
      <w:lvlJc w:val="left"/>
      <w:pPr>
        <w:ind w:left="1140" w:hanging="720"/>
      </w:pPr>
      <w:rPr>
        <w:rFonts w:ascii="仿宋" w:eastAsia="仿宋" w:hAnsi="仿宋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8244133"/>
    <w:multiLevelType w:val="hybridMultilevel"/>
    <w:tmpl w:val="2C80A1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E362BD6"/>
    <w:multiLevelType w:val="hybridMultilevel"/>
    <w:tmpl w:val="55507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F4C4B9B"/>
    <w:multiLevelType w:val="hybridMultilevel"/>
    <w:tmpl w:val="FB10458A"/>
    <w:lvl w:ilvl="0" w:tplc="70F6281A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20016C1"/>
    <w:multiLevelType w:val="hybridMultilevel"/>
    <w:tmpl w:val="493E4D5A"/>
    <w:lvl w:ilvl="0" w:tplc="04090011">
      <w:start w:val="1"/>
      <w:numFmt w:val="decimal"/>
      <w:lvlText w:val="%1)"/>
      <w:lvlJc w:val="left"/>
      <w:pPr>
        <w:ind w:left="1400" w:hanging="420"/>
      </w:p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16">
    <w:nsid w:val="228456DC"/>
    <w:multiLevelType w:val="hybridMultilevel"/>
    <w:tmpl w:val="493E4D5A"/>
    <w:lvl w:ilvl="0" w:tplc="04090011">
      <w:start w:val="1"/>
      <w:numFmt w:val="decimal"/>
      <w:lvlText w:val="%1)"/>
      <w:lvlJc w:val="left"/>
      <w:pPr>
        <w:ind w:left="1400" w:hanging="420"/>
      </w:p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17">
    <w:nsid w:val="271B7619"/>
    <w:multiLevelType w:val="hybridMultilevel"/>
    <w:tmpl w:val="B97685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A73406F"/>
    <w:multiLevelType w:val="hybridMultilevel"/>
    <w:tmpl w:val="2C80A1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BFC0E58"/>
    <w:multiLevelType w:val="hybridMultilevel"/>
    <w:tmpl w:val="55507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C03209A"/>
    <w:multiLevelType w:val="hybridMultilevel"/>
    <w:tmpl w:val="B97685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D751395"/>
    <w:multiLevelType w:val="hybridMultilevel"/>
    <w:tmpl w:val="BED80A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E4C59F7"/>
    <w:multiLevelType w:val="hybridMultilevel"/>
    <w:tmpl w:val="B97685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F5F15DC"/>
    <w:multiLevelType w:val="hybridMultilevel"/>
    <w:tmpl w:val="978410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36D1BEC"/>
    <w:multiLevelType w:val="hybridMultilevel"/>
    <w:tmpl w:val="3EE683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57501BE"/>
    <w:multiLevelType w:val="hybridMultilevel"/>
    <w:tmpl w:val="0862D8C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8F96E13"/>
    <w:multiLevelType w:val="hybridMultilevel"/>
    <w:tmpl w:val="3EE683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A0C1E1B"/>
    <w:multiLevelType w:val="hybridMultilevel"/>
    <w:tmpl w:val="3AEE0E9E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3A0D4E75"/>
    <w:multiLevelType w:val="hybridMultilevel"/>
    <w:tmpl w:val="978410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3B4F1241"/>
    <w:multiLevelType w:val="hybridMultilevel"/>
    <w:tmpl w:val="0862D8C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BCD694A"/>
    <w:multiLevelType w:val="hybridMultilevel"/>
    <w:tmpl w:val="55507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DA65299"/>
    <w:multiLevelType w:val="hybridMultilevel"/>
    <w:tmpl w:val="B97685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3403136"/>
    <w:multiLevelType w:val="hybridMultilevel"/>
    <w:tmpl w:val="2C80A1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45896B15"/>
    <w:multiLevelType w:val="hybridMultilevel"/>
    <w:tmpl w:val="2C80A1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46EC0122"/>
    <w:multiLevelType w:val="hybridMultilevel"/>
    <w:tmpl w:val="978410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48BF09CF"/>
    <w:multiLevelType w:val="hybridMultilevel"/>
    <w:tmpl w:val="2C80A1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4B356FFF"/>
    <w:multiLevelType w:val="hybridMultilevel"/>
    <w:tmpl w:val="B97685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4C83707A"/>
    <w:multiLevelType w:val="hybridMultilevel"/>
    <w:tmpl w:val="75BE9E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4CD13676"/>
    <w:multiLevelType w:val="hybridMultilevel"/>
    <w:tmpl w:val="3EE683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4F1E7BBC"/>
    <w:multiLevelType w:val="hybridMultilevel"/>
    <w:tmpl w:val="B97685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50D53BC2"/>
    <w:multiLevelType w:val="hybridMultilevel"/>
    <w:tmpl w:val="B97685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52B7049B"/>
    <w:multiLevelType w:val="hybridMultilevel"/>
    <w:tmpl w:val="2C80A1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54521D01"/>
    <w:multiLevelType w:val="hybridMultilevel"/>
    <w:tmpl w:val="D5B05DA0"/>
    <w:lvl w:ilvl="0" w:tplc="04090011">
      <w:start w:val="1"/>
      <w:numFmt w:val="decimal"/>
      <w:lvlText w:val="%1)"/>
      <w:lvlJc w:val="left"/>
      <w:pPr>
        <w:ind w:left="500" w:hanging="420"/>
      </w:pPr>
    </w:lvl>
    <w:lvl w:ilvl="1" w:tplc="04090019" w:tentative="1">
      <w:start w:val="1"/>
      <w:numFmt w:val="lowerLetter"/>
      <w:lvlText w:val="%2)"/>
      <w:lvlJc w:val="left"/>
      <w:pPr>
        <w:ind w:left="920" w:hanging="420"/>
      </w:pPr>
    </w:lvl>
    <w:lvl w:ilvl="2" w:tplc="0409001B" w:tentative="1">
      <w:start w:val="1"/>
      <w:numFmt w:val="lowerRoman"/>
      <w:lvlText w:val="%3."/>
      <w:lvlJc w:val="right"/>
      <w:pPr>
        <w:ind w:left="1340" w:hanging="420"/>
      </w:pPr>
    </w:lvl>
    <w:lvl w:ilvl="3" w:tplc="0409000F" w:tentative="1">
      <w:start w:val="1"/>
      <w:numFmt w:val="decimal"/>
      <w:lvlText w:val="%4."/>
      <w:lvlJc w:val="left"/>
      <w:pPr>
        <w:ind w:left="1760" w:hanging="420"/>
      </w:pPr>
    </w:lvl>
    <w:lvl w:ilvl="4" w:tplc="04090019" w:tentative="1">
      <w:start w:val="1"/>
      <w:numFmt w:val="lowerLetter"/>
      <w:lvlText w:val="%5)"/>
      <w:lvlJc w:val="left"/>
      <w:pPr>
        <w:ind w:left="2180" w:hanging="420"/>
      </w:pPr>
    </w:lvl>
    <w:lvl w:ilvl="5" w:tplc="0409001B" w:tentative="1">
      <w:start w:val="1"/>
      <w:numFmt w:val="lowerRoman"/>
      <w:lvlText w:val="%6."/>
      <w:lvlJc w:val="right"/>
      <w:pPr>
        <w:ind w:left="2600" w:hanging="420"/>
      </w:pPr>
    </w:lvl>
    <w:lvl w:ilvl="6" w:tplc="0409000F" w:tentative="1">
      <w:start w:val="1"/>
      <w:numFmt w:val="decimal"/>
      <w:lvlText w:val="%7."/>
      <w:lvlJc w:val="left"/>
      <w:pPr>
        <w:ind w:left="3020" w:hanging="420"/>
      </w:pPr>
    </w:lvl>
    <w:lvl w:ilvl="7" w:tplc="04090019" w:tentative="1">
      <w:start w:val="1"/>
      <w:numFmt w:val="lowerLetter"/>
      <w:lvlText w:val="%8)"/>
      <w:lvlJc w:val="left"/>
      <w:pPr>
        <w:ind w:left="3440" w:hanging="420"/>
      </w:pPr>
    </w:lvl>
    <w:lvl w:ilvl="8" w:tplc="0409001B" w:tentative="1">
      <w:start w:val="1"/>
      <w:numFmt w:val="lowerRoman"/>
      <w:lvlText w:val="%9."/>
      <w:lvlJc w:val="right"/>
      <w:pPr>
        <w:ind w:left="3860" w:hanging="420"/>
      </w:pPr>
    </w:lvl>
  </w:abstractNum>
  <w:abstractNum w:abstractNumId="43">
    <w:nsid w:val="54BF6328"/>
    <w:multiLevelType w:val="hybridMultilevel"/>
    <w:tmpl w:val="978410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55BD0155"/>
    <w:multiLevelType w:val="hybridMultilevel"/>
    <w:tmpl w:val="B97685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669407F"/>
    <w:multiLevelType w:val="hybridMultilevel"/>
    <w:tmpl w:val="B97685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574BB815"/>
    <w:multiLevelType w:val="singleLevel"/>
    <w:tmpl w:val="574BB815"/>
    <w:lvl w:ilvl="0">
      <w:start w:val="1"/>
      <w:numFmt w:val="decimal"/>
      <w:suff w:val="nothing"/>
      <w:lvlText w:val="（%1）"/>
      <w:lvlJc w:val="left"/>
    </w:lvl>
  </w:abstractNum>
  <w:abstractNum w:abstractNumId="47">
    <w:nsid w:val="574BBAD8"/>
    <w:multiLevelType w:val="singleLevel"/>
    <w:tmpl w:val="574BBAD8"/>
    <w:lvl w:ilvl="0">
      <w:start w:val="1"/>
      <w:numFmt w:val="decimal"/>
      <w:suff w:val="nothing"/>
      <w:lvlText w:val="（%1）"/>
      <w:lvlJc w:val="left"/>
    </w:lvl>
  </w:abstractNum>
  <w:abstractNum w:abstractNumId="48">
    <w:nsid w:val="574BDE78"/>
    <w:multiLevelType w:val="singleLevel"/>
    <w:tmpl w:val="574BDE78"/>
    <w:lvl w:ilvl="0">
      <w:start w:val="3"/>
      <w:numFmt w:val="decimal"/>
      <w:suff w:val="nothing"/>
      <w:lvlText w:val="%1."/>
      <w:lvlJc w:val="left"/>
    </w:lvl>
  </w:abstractNum>
  <w:abstractNum w:abstractNumId="49">
    <w:nsid w:val="574BEF25"/>
    <w:multiLevelType w:val="singleLevel"/>
    <w:tmpl w:val="574BEF25"/>
    <w:lvl w:ilvl="0">
      <w:start w:val="5"/>
      <w:numFmt w:val="decimal"/>
      <w:suff w:val="nothing"/>
      <w:lvlText w:val="%1."/>
      <w:lvlJc w:val="left"/>
    </w:lvl>
  </w:abstractNum>
  <w:abstractNum w:abstractNumId="50">
    <w:nsid w:val="574BF2B8"/>
    <w:multiLevelType w:val="singleLevel"/>
    <w:tmpl w:val="574BF2B8"/>
    <w:lvl w:ilvl="0">
      <w:start w:val="6"/>
      <w:numFmt w:val="decimal"/>
      <w:suff w:val="nothing"/>
      <w:lvlText w:val="%1."/>
      <w:lvlJc w:val="left"/>
    </w:lvl>
  </w:abstractNum>
  <w:abstractNum w:abstractNumId="51">
    <w:nsid w:val="574BF814"/>
    <w:multiLevelType w:val="singleLevel"/>
    <w:tmpl w:val="574BF8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52">
    <w:nsid w:val="574BF825"/>
    <w:multiLevelType w:val="singleLevel"/>
    <w:tmpl w:val="574BF825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53">
    <w:nsid w:val="574BF99F"/>
    <w:multiLevelType w:val="singleLevel"/>
    <w:tmpl w:val="574BF99F"/>
    <w:lvl w:ilvl="0">
      <w:start w:val="2"/>
      <w:numFmt w:val="decimal"/>
      <w:suff w:val="nothing"/>
      <w:lvlText w:val="%1."/>
      <w:lvlJc w:val="left"/>
    </w:lvl>
  </w:abstractNum>
  <w:abstractNum w:abstractNumId="54">
    <w:nsid w:val="574BFA06"/>
    <w:multiLevelType w:val="singleLevel"/>
    <w:tmpl w:val="574BFA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55">
    <w:nsid w:val="574BFA41"/>
    <w:multiLevelType w:val="singleLevel"/>
    <w:tmpl w:val="574BFA4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56">
    <w:nsid w:val="574BFA7D"/>
    <w:multiLevelType w:val="singleLevel"/>
    <w:tmpl w:val="574BFA7D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57">
    <w:nsid w:val="574BFA9A"/>
    <w:multiLevelType w:val="singleLevel"/>
    <w:tmpl w:val="574BFA9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58">
    <w:nsid w:val="574BFAB2"/>
    <w:multiLevelType w:val="singleLevel"/>
    <w:tmpl w:val="574BFA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59">
    <w:nsid w:val="574BFAD9"/>
    <w:multiLevelType w:val="singleLevel"/>
    <w:tmpl w:val="574BFAD9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0">
    <w:nsid w:val="574BFAF4"/>
    <w:multiLevelType w:val="singleLevel"/>
    <w:tmpl w:val="574BFAF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1">
    <w:nsid w:val="574BFBA6"/>
    <w:multiLevelType w:val="singleLevel"/>
    <w:tmpl w:val="574BFBA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2">
    <w:nsid w:val="574BFBC5"/>
    <w:multiLevelType w:val="singleLevel"/>
    <w:tmpl w:val="574BFBC5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3">
    <w:nsid w:val="574BFBDE"/>
    <w:multiLevelType w:val="singleLevel"/>
    <w:tmpl w:val="574BFBD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4">
    <w:nsid w:val="574BFC01"/>
    <w:multiLevelType w:val="singleLevel"/>
    <w:tmpl w:val="574BFC0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5">
    <w:nsid w:val="574BFC16"/>
    <w:multiLevelType w:val="singleLevel"/>
    <w:tmpl w:val="574BFC1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6">
    <w:nsid w:val="574BFC2B"/>
    <w:multiLevelType w:val="singleLevel"/>
    <w:tmpl w:val="574BFC2B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7">
    <w:nsid w:val="574BFC4E"/>
    <w:multiLevelType w:val="singleLevel"/>
    <w:tmpl w:val="574BFC4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8">
    <w:nsid w:val="574BFC64"/>
    <w:multiLevelType w:val="singleLevel"/>
    <w:tmpl w:val="574BFC6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9">
    <w:nsid w:val="574BFC97"/>
    <w:multiLevelType w:val="singleLevel"/>
    <w:tmpl w:val="574BFC97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70">
    <w:nsid w:val="574BFCD8"/>
    <w:multiLevelType w:val="singleLevel"/>
    <w:tmpl w:val="574BFCD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71">
    <w:nsid w:val="574BFD21"/>
    <w:multiLevelType w:val="singleLevel"/>
    <w:tmpl w:val="574BFD2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72">
    <w:nsid w:val="574BFD47"/>
    <w:multiLevelType w:val="singleLevel"/>
    <w:tmpl w:val="574BFD47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73">
    <w:nsid w:val="574BFD6D"/>
    <w:multiLevelType w:val="singleLevel"/>
    <w:tmpl w:val="574BFD6D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74">
    <w:nsid w:val="579A6A15"/>
    <w:multiLevelType w:val="hybridMultilevel"/>
    <w:tmpl w:val="978410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>
    <w:nsid w:val="5BF63285"/>
    <w:multiLevelType w:val="hybridMultilevel"/>
    <w:tmpl w:val="D65E6A3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6">
    <w:nsid w:val="60EB5680"/>
    <w:multiLevelType w:val="hybridMultilevel"/>
    <w:tmpl w:val="978410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7">
    <w:nsid w:val="61FC4499"/>
    <w:multiLevelType w:val="hybridMultilevel"/>
    <w:tmpl w:val="B97685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8">
    <w:nsid w:val="62B15C45"/>
    <w:multiLevelType w:val="hybridMultilevel"/>
    <w:tmpl w:val="493E4D5A"/>
    <w:lvl w:ilvl="0" w:tplc="04090011">
      <w:start w:val="1"/>
      <w:numFmt w:val="decimal"/>
      <w:lvlText w:val="%1)"/>
      <w:lvlJc w:val="left"/>
      <w:pPr>
        <w:ind w:left="1400" w:hanging="420"/>
      </w:p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79">
    <w:nsid w:val="650E26C2"/>
    <w:multiLevelType w:val="hybridMultilevel"/>
    <w:tmpl w:val="2C80A1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0">
    <w:nsid w:val="654F4523"/>
    <w:multiLevelType w:val="hybridMultilevel"/>
    <w:tmpl w:val="2C80A1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1">
    <w:nsid w:val="6A3B1BD9"/>
    <w:multiLevelType w:val="hybridMultilevel"/>
    <w:tmpl w:val="978410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2">
    <w:nsid w:val="6A92429D"/>
    <w:multiLevelType w:val="hybridMultilevel"/>
    <w:tmpl w:val="2C80A1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3">
    <w:nsid w:val="6B3D4CEE"/>
    <w:multiLevelType w:val="hybridMultilevel"/>
    <w:tmpl w:val="978410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4">
    <w:nsid w:val="6BB82E15"/>
    <w:multiLevelType w:val="hybridMultilevel"/>
    <w:tmpl w:val="2C80A1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5">
    <w:nsid w:val="6D065B50"/>
    <w:multiLevelType w:val="hybridMultilevel"/>
    <w:tmpl w:val="493E4D5A"/>
    <w:lvl w:ilvl="0" w:tplc="04090011">
      <w:start w:val="1"/>
      <w:numFmt w:val="decimal"/>
      <w:lvlText w:val="%1)"/>
      <w:lvlJc w:val="left"/>
      <w:pPr>
        <w:ind w:left="1400" w:hanging="420"/>
      </w:p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86">
    <w:nsid w:val="6D9E0541"/>
    <w:multiLevelType w:val="hybridMultilevel"/>
    <w:tmpl w:val="8E222CC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7">
    <w:nsid w:val="6F33435F"/>
    <w:multiLevelType w:val="hybridMultilevel"/>
    <w:tmpl w:val="493E4D5A"/>
    <w:lvl w:ilvl="0" w:tplc="04090011">
      <w:start w:val="1"/>
      <w:numFmt w:val="decimal"/>
      <w:lvlText w:val="%1)"/>
      <w:lvlJc w:val="left"/>
      <w:pPr>
        <w:ind w:left="1400" w:hanging="420"/>
      </w:p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88">
    <w:nsid w:val="6FA849F9"/>
    <w:multiLevelType w:val="hybridMultilevel"/>
    <w:tmpl w:val="55507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9">
    <w:nsid w:val="714D7352"/>
    <w:multiLevelType w:val="hybridMultilevel"/>
    <w:tmpl w:val="B702491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0">
    <w:nsid w:val="72DA63D6"/>
    <w:multiLevelType w:val="hybridMultilevel"/>
    <w:tmpl w:val="493E4D5A"/>
    <w:lvl w:ilvl="0" w:tplc="04090011">
      <w:start w:val="1"/>
      <w:numFmt w:val="decimal"/>
      <w:lvlText w:val="%1)"/>
      <w:lvlJc w:val="left"/>
      <w:pPr>
        <w:ind w:left="1400" w:hanging="420"/>
      </w:p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91">
    <w:nsid w:val="75273B28"/>
    <w:multiLevelType w:val="hybridMultilevel"/>
    <w:tmpl w:val="0862D8C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2">
    <w:nsid w:val="778F02EC"/>
    <w:multiLevelType w:val="hybridMultilevel"/>
    <w:tmpl w:val="A11646B6"/>
    <w:lvl w:ilvl="0" w:tplc="6A2EDFFA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27" w:hanging="420"/>
      </w:pPr>
    </w:lvl>
    <w:lvl w:ilvl="2" w:tplc="0409001B" w:tentative="1">
      <w:start w:val="1"/>
      <w:numFmt w:val="lowerRoman"/>
      <w:lvlText w:val="%3."/>
      <w:lvlJc w:val="right"/>
      <w:pPr>
        <w:ind w:left="1247" w:hanging="420"/>
      </w:pPr>
    </w:lvl>
    <w:lvl w:ilvl="3" w:tplc="0409000F" w:tentative="1">
      <w:start w:val="1"/>
      <w:numFmt w:val="decimal"/>
      <w:lvlText w:val="%4."/>
      <w:lvlJc w:val="left"/>
      <w:pPr>
        <w:ind w:left="1667" w:hanging="420"/>
      </w:pPr>
    </w:lvl>
    <w:lvl w:ilvl="4" w:tplc="04090019" w:tentative="1">
      <w:start w:val="1"/>
      <w:numFmt w:val="lowerLetter"/>
      <w:lvlText w:val="%5)"/>
      <w:lvlJc w:val="left"/>
      <w:pPr>
        <w:ind w:left="2087" w:hanging="420"/>
      </w:pPr>
    </w:lvl>
    <w:lvl w:ilvl="5" w:tplc="0409001B" w:tentative="1">
      <w:start w:val="1"/>
      <w:numFmt w:val="lowerRoman"/>
      <w:lvlText w:val="%6."/>
      <w:lvlJc w:val="right"/>
      <w:pPr>
        <w:ind w:left="2507" w:hanging="420"/>
      </w:pPr>
    </w:lvl>
    <w:lvl w:ilvl="6" w:tplc="0409000F" w:tentative="1">
      <w:start w:val="1"/>
      <w:numFmt w:val="decimal"/>
      <w:lvlText w:val="%7."/>
      <w:lvlJc w:val="left"/>
      <w:pPr>
        <w:ind w:left="2927" w:hanging="420"/>
      </w:pPr>
    </w:lvl>
    <w:lvl w:ilvl="7" w:tplc="04090019" w:tentative="1">
      <w:start w:val="1"/>
      <w:numFmt w:val="lowerLetter"/>
      <w:lvlText w:val="%8)"/>
      <w:lvlJc w:val="left"/>
      <w:pPr>
        <w:ind w:left="3347" w:hanging="420"/>
      </w:pPr>
    </w:lvl>
    <w:lvl w:ilvl="8" w:tplc="0409001B" w:tentative="1">
      <w:start w:val="1"/>
      <w:numFmt w:val="lowerRoman"/>
      <w:lvlText w:val="%9."/>
      <w:lvlJc w:val="right"/>
      <w:pPr>
        <w:ind w:left="3767" w:hanging="420"/>
      </w:pPr>
    </w:lvl>
  </w:abstractNum>
  <w:abstractNum w:abstractNumId="93">
    <w:nsid w:val="780A6CB9"/>
    <w:multiLevelType w:val="hybridMultilevel"/>
    <w:tmpl w:val="805858A8"/>
    <w:lvl w:ilvl="0" w:tplc="04090011">
      <w:start w:val="1"/>
      <w:numFmt w:val="decimal"/>
      <w:lvlText w:val="%1)"/>
      <w:lvlJc w:val="left"/>
      <w:pPr>
        <w:ind w:left="500" w:hanging="420"/>
      </w:pPr>
    </w:lvl>
    <w:lvl w:ilvl="1" w:tplc="04090019" w:tentative="1">
      <w:start w:val="1"/>
      <w:numFmt w:val="lowerLetter"/>
      <w:lvlText w:val="%2)"/>
      <w:lvlJc w:val="left"/>
      <w:pPr>
        <w:ind w:left="920" w:hanging="420"/>
      </w:pPr>
    </w:lvl>
    <w:lvl w:ilvl="2" w:tplc="0409001B" w:tentative="1">
      <w:start w:val="1"/>
      <w:numFmt w:val="lowerRoman"/>
      <w:lvlText w:val="%3."/>
      <w:lvlJc w:val="right"/>
      <w:pPr>
        <w:ind w:left="1340" w:hanging="420"/>
      </w:pPr>
    </w:lvl>
    <w:lvl w:ilvl="3" w:tplc="0409000F" w:tentative="1">
      <w:start w:val="1"/>
      <w:numFmt w:val="decimal"/>
      <w:lvlText w:val="%4."/>
      <w:lvlJc w:val="left"/>
      <w:pPr>
        <w:ind w:left="1760" w:hanging="420"/>
      </w:pPr>
    </w:lvl>
    <w:lvl w:ilvl="4" w:tplc="04090019" w:tentative="1">
      <w:start w:val="1"/>
      <w:numFmt w:val="lowerLetter"/>
      <w:lvlText w:val="%5)"/>
      <w:lvlJc w:val="left"/>
      <w:pPr>
        <w:ind w:left="2180" w:hanging="420"/>
      </w:pPr>
    </w:lvl>
    <w:lvl w:ilvl="5" w:tplc="0409001B" w:tentative="1">
      <w:start w:val="1"/>
      <w:numFmt w:val="lowerRoman"/>
      <w:lvlText w:val="%6."/>
      <w:lvlJc w:val="right"/>
      <w:pPr>
        <w:ind w:left="2600" w:hanging="420"/>
      </w:pPr>
    </w:lvl>
    <w:lvl w:ilvl="6" w:tplc="0409000F" w:tentative="1">
      <w:start w:val="1"/>
      <w:numFmt w:val="decimal"/>
      <w:lvlText w:val="%7."/>
      <w:lvlJc w:val="left"/>
      <w:pPr>
        <w:ind w:left="3020" w:hanging="420"/>
      </w:pPr>
    </w:lvl>
    <w:lvl w:ilvl="7" w:tplc="04090019" w:tentative="1">
      <w:start w:val="1"/>
      <w:numFmt w:val="lowerLetter"/>
      <w:lvlText w:val="%8)"/>
      <w:lvlJc w:val="left"/>
      <w:pPr>
        <w:ind w:left="3440" w:hanging="420"/>
      </w:pPr>
    </w:lvl>
    <w:lvl w:ilvl="8" w:tplc="0409001B" w:tentative="1">
      <w:start w:val="1"/>
      <w:numFmt w:val="lowerRoman"/>
      <w:lvlText w:val="%9."/>
      <w:lvlJc w:val="right"/>
      <w:pPr>
        <w:ind w:left="3860" w:hanging="420"/>
      </w:pPr>
    </w:lvl>
  </w:abstractNum>
  <w:abstractNum w:abstractNumId="94">
    <w:nsid w:val="7CEC2B2F"/>
    <w:multiLevelType w:val="hybridMultilevel"/>
    <w:tmpl w:val="2C80A1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5">
    <w:nsid w:val="7DA61655"/>
    <w:multiLevelType w:val="hybridMultilevel"/>
    <w:tmpl w:val="3EE683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85"/>
  </w:num>
  <w:num w:numId="3">
    <w:abstractNumId w:val="26"/>
  </w:num>
  <w:num w:numId="4">
    <w:abstractNumId w:val="78"/>
  </w:num>
  <w:num w:numId="5">
    <w:abstractNumId w:val="4"/>
  </w:num>
  <w:num w:numId="6">
    <w:abstractNumId w:val="8"/>
  </w:num>
  <w:num w:numId="7">
    <w:abstractNumId w:val="38"/>
  </w:num>
  <w:num w:numId="8">
    <w:abstractNumId w:val="95"/>
  </w:num>
  <w:num w:numId="9">
    <w:abstractNumId w:val="92"/>
  </w:num>
  <w:num w:numId="10">
    <w:abstractNumId w:val="6"/>
  </w:num>
  <w:num w:numId="11">
    <w:abstractNumId w:val="24"/>
  </w:num>
  <w:num w:numId="12">
    <w:abstractNumId w:val="46"/>
  </w:num>
  <w:num w:numId="13">
    <w:abstractNumId w:val="47"/>
  </w:num>
  <w:num w:numId="14">
    <w:abstractNumId w:val="52"/>
  </w:num>
  <w:num w:numId="15">
    <w:abstractNumId w:val="51"/>
  </w:num>
  <w:num w:numId="16">
    <w:abstractNumId w:val="53"/>
  </w:num>
  <w:num w:numId="17">
    <w:abstractNumId w:val="54"/>
  </w:num>
  <w:num w:numId="18">
    <w:abstractNumId w:val="55"/>
  </w:num>
  <w:num w:numId="19">
    <w:abstractNumId w:val="56"/>
  </w:num>
  <w:num w:numId="20">
    <w:abstractNumId w:val="57"/>
  </w:num>
  <w:num w:numId="21">
    <w:abstractNumId w:val="48"/>
  </w:num>
  <w:num w:numId="22">
    <w:abstractNumId w:val="58"/>
  </w:num>
  <w:num w:numId="23">
    <w:abstractNumId w:val="59"/>
  </w:num>
  <w:num w:numId="24">
    <w:abstractNumId w:val="60"/>
  </w:num>
  <w:num w:numId="25">
    <w:abstractNumId w:val="61"/>
  </w:num>
  <w:num w:numId="26">
    <w:abstractNumId w:val="62"/>
  </w:num>
  <w:num w:numId="27">
    <w:abstractNumId w:val="63"/>
  </w:num>
  <w:num w:numId="28">
    <w:abstractNumId w:val="64"/>
  </w:num>
  <w:num w:numId="29">
    <w:abstractNumId w:val="65"/>
  </w:num>
  <w:num w:numId="30">
    <w:abstractNumId w:val="66"/>
  </w:num>
  <w:num w:numId="31">
    <w:abstractNumId w:val="49"/>
  </w:num>
  <w:num w:numId="32">
    <w:abstractNumId w:val="67"/>
  </w:num>
  <w:num w:numId="33">
    <w:abstractNumId w:val="68"/>
  </w:num>
  <w:num w:numId="34">
    <w:abstractNumId w:val="69"/>
  </w:num>
  <w:num w:numId="35">
    <w:abstractNumId w:val="70"/>
  </w:num>
  <w:num w:numId="36">
    <w:abstractNumId w:val="50"/>
  </w:num>
  <w:num w:numId="37">
    <w:abstractNumId w:val="71"/>
  </w:num>
  <w:num w:numId="38">
    <w:abstractNumId w:val="72"/>
  </w:num>
  <w:num w:numId="39">
    <w:abstractNumId w:val="73"/>
  </w:num>
  <w:num w:numId="40">
    <w:abstractNumId w:val="0"/>
  </w:num>
  <w:num w:numId="41">
    <w:abstractNumId w:val="93"/>
  </w:num>
  <w:num w:numId="42">
    <w:abstractNumId w:val="11"/>
  </w:num>
  <w:num w:numId="43">
    <w:abstractNumId w:val="86"/>
  </w:num>
  <w:num w:numId="44">
    <w:abstractNumId w:val="42"/>
  </w:num>
  <w:num w:numId="45">
    <w:abstractNumId w:val="37"/>
  </w:num>
  <w:num w:numId="46">
    <w:abstractNumId w:val="21"/>
  </w:num>
  <w:num w:numId="47">
    <w:abstractNumId w:val="33"/>
  </w:num>
  <w:num w:numId="48">
    <w:abstractNumId w:val="84"/>
  </w:num>
  <w:num w:numId="49">
    <w:abstractNumId w:val="35"/>
  </w:num>
  <w:num w:numId="50">
    <w:abstractNumId w:val="18"/>
  </w:num>
  <w:num w:numId="51">
    <w:abstractNumId w:val="94"/>
  </w:num>
  <w:num w:numId="52">
    <w:abstractNumId w:val="82"/>
  </w:num>
  <w:num w:numId="53">
    <w:abstractNumId w:val="41"/>
  </w:num>
  <w:num w:numId="54">
    <w:abstractNumId w:val="88"/>
  </w:num>
  <w:num w:numId="55">
    <w:abstractNumId w:val="13"/>
  </w:num>
  <w:num w:numId="56">
    <w:abstractNumId w:val="5"/>
  </w:num>
  <w:num w:numId="57">
    <w:abstractNumId w:val="79"/>
  </w:num>
  <w:num w:numId="58">
    <w:abstractNumId w:val="19"/>
  </w:num>
  <w:num w:numId="59">
    <w:abstractNumId w:val="30"/>
  </w:num>
  <w:num w:numId="60">
    <w:abstractNumId w:val="32"/>
  </w:num>
  <w:num w:numId="61">
    <w:abstractNumId w:val="80"/>
  </w:num>
  <w:num w:numId="62">
    <w:abstractNumId w:val="12"/>
  </w:num>
  <w:num w:numId="63">
    <w:abstractNumId w:val="20"/>
  </w:num>
  <w:num w:numId="64">
    <w:abstractNumId w:val="45"/>
  </w:num>
  <w:num w:numId="65">
    <w:abstractNumId w:val="1"/>
  </w:num>
  <w:num w:numId="66">
    <w:abstractNumId w:val="9"/>
  </w:num>
  <w:num w:numId="67">
    <w:abstractNumId w:val="77"/>
  </w:num>
  <w:num w:numId="68">
    <w:abstractNumId w:val="39"/>
  </w:num>
  <w:num w:numId="69">
    <w:abstractNumId w:val="22"/>
  </w:num>
  <w:num w:numId="70">
    <w:abstractNumId w:val="17"/>
  </w:num>
  <w:num w:numId="71">
    <w:abstractNumId w:val="31"/>
  </w:num>
  <w:num w:numId="72">
    <w:abstractNumId w:val="44"/>
  </w:num>
  <w:num w:numId="73">
    <w:abstractNumId w:val="40"/>
  </w:num>
  <w:num w:numId="74">
    <w:abstractNumId w:val="2"/>
  </w:num>
  <w:num w:numId="75">
    <w:abstractNumId w:val="36"/>
  </w:num>
  <w:num w:numId="76">
    <w:abstractNumId w:val="3"/>
  </w:num>
  <w:num w:numId="77">
    <w:abstractNumId w:val="75"/>
  </w:num>
  <w:num w:numId="78">
    <w:abstractNumId w:val="89"/>
  </w:num>
  <w:num w:numId="79">
    <w:abstractNumId w:val="29"/>
  </w:num>
  <w:num w:numId="80">
    <w:abstractNumId w:val="43"/>
  </w:num>
  <w:num w:numId="81">
    <w:abstractNumId w:val="23"/>
  </w:num>
  <w:num w:numId="82">
    <w:abstractNumId w:val="25"/>
  </w:num>
  <w:num w:numId="83">
    <w:abstractNumId w:val="7"/>
  </w:num>
  <w:num w:numId="84">
    <w:abstractNumId w:val="91"/>
  </w:num>
  <w:num w:numId="85">
    <w:abstractNumId w:val="74"/>
  </w:num>
  <w:num w:numId="86">
    <w:abstractNumId w:val="76"/>
  </w:num>
  <w:num w:numId="87">
    <w:abstractNumId w:val="34"/>
  </w:num>
  <w:num w:numId="88">
    <w:abstractNumId w:val="28"/>
  </w:num>
  <w:num w:numId="89">
    <w:abstractNumId w:val="81"/>
  </w:num>
  <w:num w:numId="90">
    <w:abstractNumId w:val="83"/>
  </w:num>
  <w:num w:numId="91">
    <w:abstractNumId w:val="90"/>
  </w:num>
  <w:num w:numId="92">
    <w:abstractNumId w:val="16"/>
  </w:num>
  <w:num w:numId="93">
    <w:abstractNumId w:val="87"/>
  </w:num>
  <w:num w:numId="94">
    <w:abstractNumId w:val="27"/>
  </w:num>
  <w:num w:numId="95">
    <w:abstractNumId w:val="14"/>
  </w:num>
  <w:num w:numId="96">
    <w:abstractNumId w:val="10"/>
  </w:num>
  <w:numIdMacAtCleanup w:val="9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7ABC"/>
    <w:rsid w:val="00004C56"/>
    <w:rsid w:val="00022BFD"/>
    <w:rsid w:val="0002393C"/>
    <w:rsid w:val="000368F1"/>
    <w:rsid w:val="00036DE0"/>
    <w:rsid w:val="00043CAD"/>
    <w:rsid w:val="000515E6"/>
    <w:rsid w:val="000519AC"/>
    <w:rsid w:val="00054B50"/>
    <w:rsid w:val="0006247F"/>
    <w:rsid w:val="00083449"/>
    <w:rsid w:val="00086435"/>
    <w:rsid w:val="00086C29"/>
    <w:rsid w:val="00092A12"/>
    <w:rsid w:val="00096539"/>
    <w:rsid w:val="000A2BDC"/>
    <w:rsid w:val="000A69F6"/>
    <w:rsid w:val="000C1E39"/>
    <w:rsid w:val="000C6840"/>
    <w:rsid w:val="000D3883"/>
    <w:rsid w:val="000F1749"/>
    <w:rsid w:val="000F5D5C"/>
    <w:rsid w:val="00120758"/>
    <w:rsid w:val="001213C5"/>
    <w:rsid w:val="0012749C"/>
    <w:rsid w:val="00150A42"/>
    <w:rsid w:val="001516E6"/>
    <w:rsid w:val="0015471D"/>
    <w:rsid w:val="00154943"/>
    <w:rsid w:val="00170C70"/>
    <w:rsid w:val="00185C9D"/>
    <w:rsid w:val="00191E67"/>
    <w:rsid w:val="00196B27"/>
    <w:rsid w:val="001B1BFB"/>
    <w:rsid w:val="001B2043"/>
    <w:rsid w:val="001B2DB6"/>
    <w:rsid w:val="001B36E8"/>
    <w:rsid w:val="001C7AD8"/>
    <w:rsid w:val="001D3E75"/>
    <w:rsid w:val="001D4160"/>
    <w:rsid w:val="001D671B"/>
    <w:rsid w:val="001E50C2"/>
    <w:rsid w:val="001F0328"/>
    <w:rsid w:val="001F2E56"/>
    <w:rsid w:val="0021339E"/>
    <w:rsid w:val="002223C3"/>
    <w:rsid w:val="00230237"/>
    <w:rsid w:val="00243C3F"/>
    <w:rsid w:val="0025267A"/>
    <w:rsid w:val="00263A72"/>
    <w:rsid w:val="00264F03"/>
    <w:rsid w:val="00267D54"/>
    <w:rsid w:val="002703DF"/>
    <w:rsid w:val="002907BB"/>
    <w:rsid w:val="002930CA"/>
    <w:rsid w:val="002A298C"/>
    <w:rsid w:val="002A62E8"/>
    <w:rsid w:val="002C1787"/>
    <w:rsid w:val="002C1F3D"/>
    <w:rsid w:val="002C5440"/>
    <w:rsid w:val="002D6675"/>
    <w:rsid w:val="002E0FA7"/>
    <w:rsid w:val="002E5FBE"/>
    <w:rsid w:val="002F043F"/>
    <w:rsid w:val="002F7CA2"/>
    <w:rsid w:val="003035C6"/>
    <w:rsid w:val="00307BAD"/>
    <w:rsid w:val="00313A26"/>
    <w:rsid w:val="00326DE9"/>
    <w:rsid w:val="0033047F"/>
    <w:rsid w:val="0033075F"/>
    <w:rsid w:val="00332E70"/>
    <w:rsid w:val="00341A59"/>
    <w:rsid w:val="0034642B"/>
    <w:rsid w:val="0034787B"/>
    <w:rsid w:val="0035324F"/>
    <w:rsid w:val="00357F9A"/>
    <w:rsid w:val="00372194"/>
    <w:rsid w:val="00373B4A"/>
    <w:rsid w:val="00390473"/>
    <w:rsid w:val="00396074"/>
    <w:rsid w:val="003A108D"/>
    <w:rsid w:val="003A1C2E"/>
    <w:rsid w:val="003B087F"/>
    <w:rsid w:val="003C0B6D"/>
    <w:rsid w:val="003C3653"/>
    <w:rsid w:val="003C3847"/>
    <w:rsid w:val="003D23EE"/>
    <w:rsid w:val="003F1182"/>
    <w:rsid w:val="003F29EC"/>
    <w:rsid w:val="003F2DC6"/>
    <w:rsid w:val="0040187A"/>
    <w:rsid w:val="0042170A"/>
    <w:rsid w:val="00422A76"/>
    <w:rsid w:val="0043183B"/>
    <w:rsid w:val="004420D3"/>
    <w:rsid w:val="00443886"/>
    <w:rsid w:val="0044632C"/>
    <w:rsid w:val="004512BE"/>
    <w:rsid w:val="0045134D"/>
    <w:rsid w:val="00454302"/>
    <w:rsid w:val="00470B7C"/>
    <w:rsid w:val="004769B0"/>
    <w:rsid w:val="00485E36"/>
    <w:rsid w:val="004A5E41"/>
    <w:rsid w:val="004B6141"/>
    <w:rsid w:val="004C5F33"/>
    <w:rsid w:val="004C66E6"/>
    <w:rsid w:val="004E1655"/>
    <w:rsid w:val="004E79C3"/>
    <w:rsid w:val="004F7F18"/>
    <w:rsid w:val="00515C2A"/>
    <w:rsid w:val="005335B5"/>
    <w:rsid w:val="005350B1"/>
    <w:rsid w:val="00541093"/>
    <w:rsid w:val="0054137E"/>
    <w:rsid w:val="00561EF6"/>
    <w:rsid w:val="00567DC8"/>
    <w:rsid w:val="00570665"/>
    <w:rsid w:val="00576E13"/>
    <w:rsid w:val="00580944"/>
    <w:rsid w:val="00581E37"/>
    <w:rsid w:val="00582290"/>
    <w:rsid w:val="00582B87"/>
    <w:rsid w:val="00583F1D"/>
    <w:rsid w:val="005B1BCC"/>
    <w:rsid w:val="005B4E66"/>
    <w:rsid w:val="00606217"/>
    <w:rsid w:val="00610160"/>
    <w:rsid w:val="00610545"/>
    <w:rsid w:val="00613456"/>
    <w:rsid w:val="00622B46"/>
    <w:rsid w:val="00633577"/>
    <w:rsid w:val="00643E31"/>
    <w:rsid w:val="00654BDB"/>
    <w:rsid w:val="00655826"/>
    <w:rsid w:val="00656BC6"/>
    <w:rsid w:val="00664923"/>
    <w:rsid w:val="00665C0D"/>
    <w:rsid w:val="0066765B"/>
    <w:rsid w:val="00667F5F"/>
    <w:rsid w:val="00683167"/>
    <w:rsid w:val="006B0DE9"/>
    <w:rsid w:val="006B18FE"/>
    <w:rsid w:val="006B7137"/>
    <w:rsid w:val="006B71DB"/>
    <w:rsid w:val="006C75A3"/>
    <w:rsid w:val="006C7928"/>
    <w:rsid w:val="006D6769"/>
    <w:rsid w:val="006E0FDC"/>
    <w:rsid w:val="006F1EEF"/>
    <w:rsid w:val="006F5884"/>
    <w:rsid w:val="006F7F42"/>
    <w:rsid w:val="00702023"/>
    <w:rsid w:val="007035F2"/>
    <w:rsid w:val="00731FBA"/>
    <w:rsid w:val="00733D3D"/>
    <w:rsid w:val="00741908"/>
    <w:rsid w:val="007462D4"/>
    <w:rsid w:val="00746EE7"/>
    <w:rsid w:val="00756FD9"/>
    <w:rsid w:val="00757209"/>
    <w:rsid w:val="00761BFD"/>
    <w:rsid w:val="00763277"/>
    <w:rsid w:val="007640EC"/>
    <w:rsid w:val="00765898"/>
    <w:rsid w:val="0078038E"/>
    <w:rsid w:val="007845D5"/>
    <w:rsid w:val="0078756F"/>
    <w:rsid w:val="0079249E"/>
    <w:rsid w:val="007924F4"/>
    <w:rsid w:val="00793C94"/>
    <w:rsid w:val="007969E4"/>
    <w:rsid w:val="007D48B5"/>
    <w:rsid w:val="007F3458"/>
    <w:rsid w:val="007F6704"/>
    <w:rsid w:val="008006E4"/>
    <w:rsid w:val="00812526"/>
    <w:rsid w:val="00833D80"/>
    <w:rsid w:val="00846964"/>
    <w:rsid w:val="00861BD0"/>
    <w:rsid w:val="008675EB"/>
    <w:rsid w:val="00885E99"/>
    <w:rsid w:val="00886AEE"/>
    <w:rsid w:val="008B1A17"/>
    <w:rsid w:val="008B6C4A"/>
    <w:rsid w:val="008C29A0"/>
    <w:rsid w:val="008D04E3"/>
    <w:rsid w:val="008D23A7"/>
    <w:rsid w:val="008D4493"/>
    <w:rsid w:val="008D60CE"/>
    <w:rsid w:val="008D61FD"/>
    <w:rsid w:val="00902BAA"/>
    <w:rsid w:val="00917035"/>
    <w:rsid w:val="00925E54"/>
    <w:rsid w:val="00935F7F"/>
    <w:rsid w:val="0094164D"/>
    <w:rsid w:val="00944E48"/>
    <w:rsid w:val="00944F59"/>
    <w:rsid w:val="00947ABC"/>
    <w:rsid w:val="0095257C"/>
    <w:rsid w:val="00957838"/>
    <w:rsid w:val="0096033B"/>
    <w:rsid w:val="0097044C"/>
    <w:rsid w:val="00976271"/>
    <w:rsid w:val="00992F7A"/>
    <w:rsid w:val="00995D7E"/>
    <w:rsid w:val="009A23B9"/>
    <w:rsid w:val="009B5E82"/>
    <w:rsid w:val="009C3F0A"/>
    <w:rsid w:val="009C3F38"/>
    <w:rsid w:val="009D0576"/>
    <w:rsid w:val="009D7142"/>
    <w:rsid w:val="009E0B9E"/>
    <w:rsid w:val="009E23F9"/>
    <w:rsid w:val="009E3CCC"/>
    <w:rsid w:val="009E50DE"/>
    <w:rsid w:val="00A00AC7"/>
    <w:rsid w:val="00A041AD"/>
    <w:rsid w:val="00A0624B"/>
    <w:rsid w:val="00A13A5C"/>
    <w:rsid w:val="00A17467"/>
    <w:rsid w:val="00A32362"/>
    <w:rsid w:val="00A40035"/>
    <w:rsid w:val="00A44A5A"/>
    <w:rsid w:val="00A473B8"/>
    <w:rsid w:val="00A47C4A"/>
    <w:rsid w:val="00A60446"/>
    <w:rsid w:val="00A67816"/>
    <w:rsid w:val="00A71340"/>
    <w:rsid w:val="00A90239"/>
    <w:rsid w:val="00A94E5D"/>
    <w:rsid w:val="00AA450E"/>
    <w:rsid w:val="00AA4DE2"/>
    <w:rsid w:val="00AB4C80"/>
    <w:rsid w:val="00AB7164"/>
    <w:rsid w:val="00AC36D6"/>
    <w:rsid w:val="00AD070C"/>
    <w:rsid w:val="00AD0CE2"/>
    <w:rsid w:val="00AD405F"/>
    <w:rsid w:val="00AD7AEF"/>
    <w:rsid w:val="00AE27F0"/>
    <w:rsid w:val="00AE7A46"/>
    <w:rsid w:val="00AF1529"/>
    <w:rsid w:val="00AF1EAA"/>
    <w:rsid w:val="00B0544B"/>
    <w:rsid w:val="00B12FDF"/>
    <w:rsid w:val="00B13AB4"/>
    <w:rsid w:val="00B2654B"/>
    <w:rsid w:val="00B35F73"/>
    <w:rsid w:val="00B47B65"/>
    <w:rsid w:val="00B62F52"/>
    <w:rsid w:val="00B7392A"/>
    <w:rsid w:val="00B814BB"/>
    <w:rsid w:val="00B903BC"/>
    <w:rsid w:val="00BB7EC4"/>
    <w:rsid w:val="00BD2779"/>
    <w:rsid w:val="00BD7CC7"/>
    <w:rsid w:val="00BE2365"/>
    <w:rsid w:val="00BF4EE5"/>
    <w:rsid w:val="00C12030"/>
    <w:rsid w:val="00C127AB"/>
    <w:rsid w:val="00C22CBE"/>
    <w:rsid w:val="00C317CA"/>
    <w:rsid w:val="00C32E16"/>
    <w:rsid w:val="00C41E3A"/>
    <w:rsid w:val="00C47F11"/>
    <w:rsid w:val="00C546EB"/>
    <w:rsid w:val="00C6043A"/>
    <w:rsid w:val="00C733C6"/>
    <w:rsid w:val="00C84AD5"/>
    <w:rsid w:val="00C903FC"/>
    <w:rsid w:val="00C90C56"/>
    <w:rsid w:val="00C92191"/>
    <w:rsid w:val="00C965EE"/>
    <w:rsid w:val="00CA61DF"/>
    <w:rsid w:val="00CC2F0C"/>
    <w:rsid w:val="00CC63B5"/>
    <w:rsid w:val="00CD397E"/>
    <w:rsid w:val="00CD509F"/>
    <w:rsid w:val="00CE35E3"/>
    <w:rsid w:val="00D030DC"/>
    <w:rsid w:val="00D17595"/>
    <w:rsid w:val="00D23A93"/>
    <w:rsid w:val="00D467BF"/>
    <w:rsid w:val="00D5625F"/>
    <w:rsid w:val="00DB683F"/>
    <w:rsid w:val="00DC11F5"/>
    <w:rsid w:val="00DD1417"/>
    <w:rsid w:val="00DD1CCF"/>
    <w:rsid w:val="00E072C3"/>
    <w:rsid w:val="00E17191"/>
    <w:rsid w:val="00E2147A"/>
    <w:rsid w:val="00E319B5"/>
    <w:rsid w:val="00E3657D"/>
    <w:rsid w:val="00E37A15"/>
    <w:rsid w:val="00E412E5"/>
    <w:rsid w:val="00E427C7"/>
    <w:rsid w:val="00E54177"/>
    <w:rsid w:val="00E5749D"/>
    <w:rsid w:val="00E72EAF"/>
    <w:rsid w:val="00E73B23"/>
    <w:rsid w:val="00E7739B"/>
    <w:rsid w:val="00E82066"/>
    <w:rsid w:val="00E905C1"/>
    <w:rsid w:val="00EB4E7C"/>
    <w:rsid w:val="00EB7513"/>
    <w:rsid w:val="00EF2A56"/>
    <w:rsid w:val="00EF444B"/>
    <w:rsid w:val="00EF75AC"/>
    <w:rsid w:val="00EF7FA4"/>
    <w:rsid w:val="00F22276"/>
    <w:rsid w:val="00F2413F"/>
    <w:rsid w:val="00F3216B"/>
    <w:rsid w:val="00F366C2"/>
    <w:rsid w:val="00F47AFB"/>
    <w:rsid w:val="00F60834"/>
    <w:rsid w:val="00F65DBB"/>
    <w:rsid w:val="00F6779A"/>
    <w:rsid w:val="00F87CEE"/>
    <w:rsid w:val="00FA2BFF"/>
    <w:rsid w:val="00FB0680"/>
    <w:rsid w:val="00FB547F"/>
    <w:rsid w:val="00FD735A"/>
    <w:rsid w:val="00FF0DB9"/>
    <w:rsid w:val="00FF2DCE"/>
    <w:rsid w:val="00FF5966"/>
    <w:rsid w:val="00FF59FB"/>
    <w:rsid w:val="00FF7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0C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13A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F2E5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04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04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04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0446"/>
    <w:rPr>
      <w:sz w:val="18"/>
      <w:szCs w:val="18"/>
    </w:rPr>
  </w:style>
  <w:style w:type="paragraph" w:styleId="a5">
    <w:name w:val="List Paragraph"/>
    <w:basedOn w:val="a"/>
    <w:uiPriority w:val="34"/>
    <w:qFormat/>
    <w:rsid w:val="00AC36D6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1E50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7">
    <w:name w:val="Title"/>
    <w:basedOn w:val="a"/>
    <w:next w:val="a"/>
    <w:link w:val="Char1"/>
    <w:uiPriority w:val="10"/>
    <w:qFormat/>
    <w:rsid w:val="007F6704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1">
    <w:name w:val="标题 Char"/>
    <w:basedOn w:val="a0"/>
    <w:link w:val="a7"/>
    <w:uiPriority w:val="10"/>
    <w:rsid w:val="007F6704"/>
    <w:rPr>
      <w:rFonts w:ascii="Cambria" w:eastAsia="宋体" w:hAnsi="Cambria" w:cs="Times New Roman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1F2E56"/>
    <w:rPr>
      <w:rFonts w:ascii="宋体" w:eastAsia="宋体" w:hAnsi="宋体" w:cs="Times New Roman"/>
      <w:b/>
      <w:kern w:val="0"/>
      <w:sz w:val="36"/>
      <w:szCs w:val="36"/>
    </w:rPr>
  </w:style>
  <w:style w:type="character" w:styleId="a8">
    <w:name w:val="Hyperlink"/>
    <w:uiPriority w:val="99"/>
    <w:unhideWhenUsed/>
    <w:rsid w:val="001F2E56"/>
    <w:rPr>
      <w:color w:val="000000"/>
      <w:u w:val="single"/>
    </w:rPr>
  </w:style>
  <w:style w:type="character" w:styleId="a9">
    <w:name w:val="FollowedHyperlink"/>
    <w:uiPriority w:val="99"/>
    <w:unhideWhenUsed/>
    <w:rsid w:val="001F2E56"/>
    <w:rPr>
      <w:color w:val="000000"/>
      <w:u w:val="single"/>
    </w:rPr>
  </w:style>
  <w:style w:type="character" w:styleId="aa">
    <w:name w:val="Strong"/>
    <w:uiPriority w:val="22"/>
    <w:qFormat/>
    <w:rsid w:val="001F2E56"/>
    <w:rPr>
      <w:b/>
    </w:rPr>
  </w:style>
  <w:style w:type="paragraph" w:customStyle="1" w:styleId="msolistparagraph0">
    <w:name w:val="msolistparagraph"/>
    <w:basedOn w:val="a"/>
    <w:rsid w:val="001F2E56"/>
    <w:pPr>
      <w:widowControl/>
      <w:ind w:firstLineChars="200" w:firstLine="420"/>
      <w:jc w:val="left"/>
    </w:pPr>
    <w:rPr>
      <w:rFonts w:ascii="Calibri" w:eastAsia="宋体" w:hAnsi="Calibri" w:cs="Times New Roman"/>
      <w:kern w:val="0"/>
    </w:rPr>
  </w:style>
  <w:style w:type="character" w:customStyle="1" w:styleId="1Char">
    <w:name w:val="标题 1 Char"/>
    <w:basedOn w:val="a0"/>
    <w:link w:val="1"/>
    <w:uiPriority w:val="9"/>
    <w:rsid w:val="00B13AB4"/>
    <w:rPr>
      <w:b/>
      <w:bCs/>
      <w:kern w:val="44"/>
      <w:sz w:val="44"/>
      <w:szCs w:val="44"/>
    </w:rPr>
  </w:style>
  <w:style w:type="paragraph" w:styleId="ab">
    <w:name w:val="Balloon Text"/>
    <w:basedOn w:val="a"/>
    <w:link w:val="Char2"/>
    <w:uiPriority w:val="99"/>
    <w:semiHidden/>
    <w:unhideWhenUsed/>
    <w:rsid w:val="00443886"/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443886"/>
    <w:rPr>
      <w:sz w:val="18"/>
      <w:szCs w:val="18"/>
    </w:rPr>
  </w:style>
  <w:style w:type="paragraph" w:styleId="ac">
    <w:name w:val="Plain Text"/>
    <w:basedOn w:val="a"/>
    <w:link w:val="Char3"/>
    <w:rsid w:val="00935F7F"/>
    <w:rPr>
      <w:rFonts w:ascii="宋体" w:eastAsia="宋体" w:hAnsi="Courier New" w:cs="Times New Roman"/>
      <w:szCs w:val="21"/>
    </w:rPr>
  </w:style>
  <w:style w:type="character" w:customStyle="1" w:styleId="ad">
    <w:name w:val="纯文本 字符"/>
    <w:basedOn w:val="a0"/>
    <w:uiPriority w:val="99"/>
    <w:semiHidden/>
    <w:rsid w:val="00935F7F"/>
    <w:rPr>
      <w:rFonts w:asciiTheme="minorEastAsia" w:hAnsi="Courier New" w:cs="Courier New"/>
    </w:rPr>
  </w:style>
  <w:style w:type="character" w:customStyle="1" w:styleId="Char3">
    <w:name w:val="纯文本 Char"/>
    <w:link w:val="ac"/>
    <w:rsid w:val="00935F7F"/>
    <w:rPr>
      <w:rFonts w:ascii="宋体" w:eastAsia="宋体" w:hAnsi="Courier New" w:cs="Times New Roman"/>
      <w:szCs w:val="21"/>
    </w:rPr>
  </w:style>
  <w:style w:type="paragraph" w:styleId="ae">
    <w:name w:val="Date"/>
    <w:basedOn w:val="a"/>
    <w:next w:val="a"/>
    <w:link w:val="Char4"/>
    <w:uiPriority w:val="99"/>
    <w:semiHidden/>
    <w:unhideWhenUsed/>
    <w:rsid w:val="006F1EEF"/>
    <w:pPr>
      <w:ind w:leftChars="2500" w:left="100"/>
    </w:pPr>
  </w:style>
  <w:style w:type="character" w:customStyle="1" w:styleId="Char4">
    <w:name w:val="日期 Char"/>
    <w:basedOn w:val="a0"/>
    <w:link w:val="ae"/>
    <w:uiPriority w:val="99"/>
    <w:semiHidden/>
    <w:rsid w:val="006F1E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2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39121">
              <w:marLeft w:val="0"/>
              <w:marRight w:val="0"/>
              <w:marTop w:val="0"/>
              <w:marBottom w:val="0"/>
              <w:divBdr>
                <w:top w:val="single" w:sz="6" w:space="0" w:color="E3E3E3"/>
                <w:left w:val="single" w:sz="6" w:space="0" w:color="E3E3E3"/>
                <w:bottom w:val="single" w:sz="6" w:space="0" w:color="E3E3E3"/>
                <w:right w:val="single" w:sz="6" w:space="0" w:color="E3E3E3"/>
              </w:divBdr>
              <w:divsChild>
                <w:div w:id="179714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41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891163">
              <w:marLeft w:val="0"/>
              <w:marRight w:val="0"/>
              <w:marTop w:val="0"/>
              <w:marBottom w:val="0"/>
              <w:divBdr>
                <w:top w:val="single" w:sz="6" w:space="0" w:color="E3E3E3"/>
                <w:left w:val="single" w:sz="6" w:space="0" w:color="E3E3E3"/>
                <w:bottom w:val="single" w:sz="6" w:space="0" w:color="E3E3E3"/>
                <w:right w:val="single" w:sz="6" w:space="0" w:color="E3E3E3"/>
              </w:divBdr>
              <w:divsChild>
                <w:div w:id="179308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4363">
              <w:marLeft w:val="0"/>
              <w:marRight w:val="0"/>
              <w:marTop w:val="0"/>
              <w:marBottom w:val="0"/>
              <w:divBdr>
                <w:top w:val="single" w:sz="6" w:space="0" w:color="E3E3E3"/>
                <w:left w:val="single" w:sz="6" w:space="0" w:color="E3E3E3"/>
                <w:bottom w:val="single" w:sz="6" w:space="0" w:color="E3E3E3"/>
                <w:right w:val="single" w:sz="6" w:space="0" w:color="E3E3E3"/>
              </w:divBdr>
              <w:divsChild>
                <w:div w:id="47784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hworks.com/company/aboutus/founders/clevemoler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A2A96-3B91-4ACA-9AC7-1B5AD055A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hit</dc:creator>
  <cp:lastModifiedBy>lenovo</cp:lastModifiedBy>
  <cp:revision>9</cp:revision>
  <cp:lastPrinted>2018-09-26T08:45:00Z</cp:lastPrinted>
  <dcterms:created xsi:type="dcterms:W3CDTF">2017-07-21T08:14:00Z</dcterms:created>
  <dcterms:modified xsi:type="dcterms:W3CDTF">2018-09-26T08:45:00Z</dcterms:modified>
</cp:coreProperties>
</file>